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2026年无纸化考试系统服务</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81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1596"/>
        <w:gridCol w:w="424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1596"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4248"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736"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2026年无纸化考试系统服务</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96"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4248"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530"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w:t>
            </w:r>
            <w:bookmarkStart w:id="6" w:name="_GoBack"/>
            <w:bookmarkEnd w:id="6"/>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530"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备注:报价为包干价，含税费、运输费、安装费、人工费等一切费用。</w:t>
      </w:r>
    </w:p>
    <w:p>
      <w:pPr>
        <w:rPr>
          <w:rFonts w:hint="eastAsia" w:eastAsia="宋体"/>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lang w:val="en-US" w:eastAsia="zh-CN"/>
        </w:rPr>
        <w:t>　　</w:t>
      </w:r>
    </w:p>
    <w:p>
      <w:pPr>
        <w:numPr>
          <w:ilvl w:val="0"/>
          <w:numId w:val="0"/>
        </w:numPr>
        <w:rPr>
          <w:rFonts w:hint="default"/>
          <w:lang w:val="en-US" w:eastAsia="zh-CN"/>
        </w:rPr>
      </w:pPr>
    </w:p>
    <w:p>
      <w:pPr>
        <w:numPr>
          <w:ilvl w:val="0"/>
          <w:numId w:val="0"/>
        </w:numPr>
        <w:adjustRightInd w:val="0"/>
        <w:snapToGrid w:val="0"/>
        <w:spacing w:after="0" w:line="360" w:lineRule="auto"/>
        <w:ind w:leftChars="0" w:firstLine="643" w:firstLineChars="200"/>
        <w:rPr>
          <w:rFonts w:hint="eastAsia" w:ascii="宋体" w:hAnsi="宋体" w:eastAsia="宋体" w:cs="宋体"/>
          <w:b/>
          <w:kern w:val="44"/>
          <w:sz w:val="32"/>
          <w:szCs w:val="32"/>
          <w:lang w:val="en-US" w:eastAsia="zh-CN" w:bidi="ar-SA"/>
        </w:rPr>
      </w:pPr>
      <w:bookmarkStart w:id="0" w:name="_Toc513196935"/>
      <w:bookmarkStart w:id="1" w:name="_Toc505260251"/>
      <w:bookmarkStart w:id="2" w:name="_Toc513197337"/>
    </w:p>
    <w:p>
      <w:pPr>
        <w:numPr>
          <w:ilvl w:val="0"/>
          <w:numId w:val="0"/>
        </w:numPr>
        <w:adjustRightInd w:val="0"/>
        <w:snapToGrid w:val="0"/>
        <w:spacing w:after="0" w:line="360" w:lineRule="auto"/>
        <w:rPr>
          <w:rFonts w:hint="eastAsia" w:ascii="宋体" w:hAnsi="宋体" w:eastAsia="宋体" w:cs="宋体"/>
          <w:b/>
          <w:kern w:val="44"/>
          <w:sz w:val="32"/>
          <w:szCs w:val="32"/>
          <w:lang w:val="en-US" w:eastAsia="zh-CN" w:bidi="ar-SA"/>
        </w:rPr>
      </w:pPr>
    </w:p>
    <w:p>
      <w:pPr>
        <w:numPr>
          <w:ilvl w:val="0"/>
          <w:numId w:val="0"/>
        </w:numPr>
        <w:adjustRightInd w:val="0"/>
        <w:snapToGrid w:val="0"/>
        <w:spacing w:after="0" w:line="360" w:lineRule="auto"/>
        <w:rPr>
          <w:rFonts w:hint="eastAsia" w:ascii="宋体" w:hAnsi="宋体" w:eastAsia="宋体" w:cs="宋体"/>
          <w:b/>
          <w:kern w:val="44"/>
          <w:sz w:val="32"/>
          <w:szCs w:val="32"/>
          <w:lang w:val="en-US" w:eastAsia="zh-CN" w:bidi="ar-SA"/>
        </w:rPr>
      </w:pPr>
      <w:r>
        <w:rPr>
          <w:rFonts w:hint="eastAsia" w:ascii="宋体" w:hAnsi="宋体" w:eastAsia="宋体" w:cs="宋体"/>
          <w:b/>
          <w:kern w:val="44"/>
          <w:sz w:val="32"/>
          <w:szCs w:val="32"/>
          <w:lang w:val="en-US" w:eastAsia="zh-CN" w:bidi="ar-SA"/>
        </w:rPr>
        <w:t>附件2：</w:t>
      </w:r>
      <w:bookmarkEnd w:id="0"/>
      <w:bookmarkEnd w:id="1"/>
      <w:bookmarkEnd w:id="2"/>
    </w:p>
    <w:p>
      <w:pPr>
        <w:keepNext/>
        <w:keepLines/>
        <w:widowControl w:val="0"/>
        <w:numPr>
          <w:ilvl w:val="0"/>
          <w:numId w:val="0"/>
        </w:numPr>
        <w:spacing w:before="340" w:beforeLines="0" w:beforeAutospacing="0" w:after="330" w:afterLines="0" w:afterAutospacing="0" w:line="360" w:lineRule="auto"/>
        <w:ind w:left="420" w:leftChars="0" w:hanging="420" w:firstLineChars="0"/>
        <w:jc w:val="center"/>
        <w:outlineLvl w:val="0"/>
        <w:rPr>
          <w:rFonts w:hint="eastAsia" w:ascii="宋体" w:hAnsi="宋体" w:eastAsia="宋体" w:cs="宋体"/>
          <w:b/>
          <w:kern w:val="44"/>
          <w:sz w:val="32"/>
          <w:szCs w:val="32"/>
          <w:lang w:val="en-US" w:eastAsia="zh-CN" w:bidi="ar-SA"/>
        </w:rPr>
      </w:pPr>
    </w:p>
    <w:p>
      <w:pPr>
        <w:keepNext/>
        <w:keepLines/>
        <w:widowControl w:val="0"/>
        <w:numPr>
          <w:ilvl w:val="0"/>
          <w:numId w:val="0"/>
        </w:numPr>
        <w:spacing w:before="340" w:beforeLines="0" w:beforeAutospacing="0" w:after="330" w:afterLines="0" w:afterAutospacing="0" w:line="360" w:lineRule="auto"/>
        <w:ind w:left="420" w:leftChars="0" w:hanging="420" w:firstLineChars="0"/>
        <w:jc w:val="center"/>
        <w:outlineLvl w:val="0"/>
        <w:rPr>
          <w:rFonts w:hint="eastAsia" w:ascii="宋体" w:hAnsi="宋体" w:eastAsia="宋体" w:cs="宋体"/>
          <w:b/>
          <w:kern w:val="44"/>
          <w:sz w:val="32"/>
          <w:szCs w:val="32"/>
          <w:lang w:val="en-US" w:eastAsia="zh-CN" w:bidi="ar-SA"/>
        </w:rPr>
      </w:pPr>
    </w:p>
    <w:p>
      <w:pPr>
        <w:keepNext/>
        <w:keepLines/>
        <w:widowControl w:val="0"/>
        <w:numPr>
          <w:ilvl w:val="0"/>
          <w:numId w:val="0"/>
        </w:numPr>
        <w:spacing w:before="340" w:beforeLines="0" w:beforeAutospacing="0" w:after="330" w:afterLines="0" w:afterAutospacing="0" w:line="360" w:lineRule="auto"/>
        <w:ind w:left="420" w:leftChars="0" w:hanging="420" w:firstLineChars="0"/>
        <w:jc w:val="center"/>
        <w:outlineLvl w:val="0"/>
        <w:rPr>
          <w:rFonts w:hint="eastAsia" w:ascii="宋体" w:hAnsi="宋体" w:eastAsia="宋体" w:cs="宋体"/>
          <w:b/>
          <w:kern w:val="44"/>
          <w:sz w:val="32"/>
          <w:szCs w:val="32"/>
          <w:lang w:val="en-US" w:eastAsia="zh-CN" w:bidi="ar-SA"/>
        </w:rPr>
      </w:pPr>
      <w:r>
        <w:rPr>
          <w:rFonts w:hint="eastAsia" w:ascii="宋体" w:hAnsi="宋体" w:eastAsia="宋体" w:cs="宋体"/>
          <w:b/>
          <w:kern w:val="44"/>
          <w:sz w:val="32"/>
          <w:szCs w:val="32"/>
          <w:lang w:val="en-US" w:eastAsia="zh-CN" w:bidi="ar-SA"/>
        </w:rPr>
        <w:t>2025年无纸化考试系统服务参数及要求</w:t>
      </w:r>
    </w:p>
    <w:p>
      <w:pPr>
        <w:keepNext/>
        <w:keepLines/>
        <w:widowControl w:val="0"/>
        <w:numPr>
          <w:ilvl w:val="0"/>
          <w:numId w:val="0"/>
        </w:numPr>
        <w:spacing w:before="340" w:beforeLines="0" w:beforeAutospacing="0" w:after="330" w:afterLines="0" w:afterAutospacing="0" w:line="360" w:lineRule="auto"/>
        <w:ind w:left="420" w:leftChars="0" w:hanging="420" w:firstLineChars="0"/>
        <w:jc w:val="both"/>
        <w:outlineLvl w:val="0"/>
        <w:rPr>
          <w:rFonts w:hint="eastAsia" w:ascii="宋体" w:hAnsi="宋体" w:eastAsia="宋体" w:cs="宋体"/>
          <w:b/>
          <w:kern w:val="44"/>
          <w:sz w:val="28"/>
          <w:szCs w:val="28"/>
          <w:lang w:val="en-US" w:eastAsia="ko-KR" w:bidi="ar-SA"/>
        </w:rPr>
      </w:pPr>
      <w:r>
        <w:rPr>
          <w:rFonts w:hint="eastAsia" w:ascii="宋体" w:hAnsi="宋体" w:eastAsia="宋体" w:cs="宋体"/>
          <w:b/>
          <w:kern w:val="44"/>
          <w:sz w:val="28"/>
          <w:szCs w:val="28"/>
          <w:lang w:val="en-US" w:eastAsia="zh-CN" w:bidi="ar-SA"/>
        </w:rPr>
        <w:t>一</w:t>
      </w:r>
      <w:r>
        <w:rPr>
          <w:rFonts w:hint="eastAsia" w:ascii="宋体" w:hAnsi="宋体" w:eastAsia="宋体" w:cs="宋体"/>
          <w:b/>
          <w:kern w:val="44"/>
          <w:sz w:val="28"/>
          <w:szCs w:val="28"/>
          <w:lang w:val="en-US" w:eastAsia="ko-KR" w:bidi="ar-SA"/>
        </w:rPr>
        <w:t>、建设目标</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CN"/>
        </w:rPr>
        <w:t>无纸化考试系统</w:t>
      </w:r>
      <w:r>
        <w:rPr>
          <w:rFonts w:hint="eastAsia" w:ascii="宋体" w:hAnsi="宋体" w:eastAsia="宋体" w:cs="宋体"/>
          <w:kern w:val="2"/>
          <w:sz w:val="24"/>
          <w:szCs w:val="24"/>
          <w:lang w:eastAsia="zh-Hans"/>
        </w:rPr>
        <w:t>涵盖了</w:t>
      </w:r>
      <w:r>
        <w:rPr>
          <w:rFonts w:hint="eastAsia" w:ascii="宋体" w:hAnsi="宋体" w:eastAsia="宋体" w:cs="宋体"/>
          <w:kern w:val="2"/>
          <w:sz w:val="24"/>
          <w:szCs w:val="24"/>
          <w:lang w:val="en-US" w:eastAsia="zh-CN"/>
        </w:rPr>
        <w:t>学</w:t>
      </w:r>
      <w:r>
        <w:rPr>
          <w:rFonts w:hint="eastAsia" w:ascii="宋体" w:hAnsi="宋体" w:eastAsia="宋体" w:cs="宋体"/>
          <w:kern w:val="2"/>
          <w:sz w:val="24"/>
          <w:szCs w:val="24"/>
          <w:lang w:eastAsia="zh-Hans"/>
        </w:rPr>
        <w:t>校的常用考试流程和功能使用需求，通过使用网络技术，来实现考试去纸化、试卷自动组、成绩自动判、信息自动记录及自动统计的功能，以实现网络环境下数字化题库的集成应用。并针对教考分离模式进行深化设计，各功能模块统筹规划且支持独立运行，并提供完备的数据安全和运维保障服务。构建线上线下深度融合的</w:t>
      </w:r>
      <w:r>
        <w:rPr>
          <w:rFonts w:hint="eastAsia" w:ascii="宋体" w:hAnsi="宋体" w:eastAsia="宋体" w:cs="宋体"/>
          <w:kern w:val="2"/>
          <w:sz w:val="24"/>
          <w:szCs w:val="24"/>
          <w:lang w:eastAsia="zh-CN"/>
        </w:rPr>
        <w:t>无纸化考试系统</w:t>
      </w:r>
      <w:r>
        <w:rPr>
          <w:rFonts w:hint="eastAsia" w:ascii="宋体" w:hAnsi="宋体" w:eastAsia="宋体" w:cs="宋体"/>
          <w:kern w:val="2"/>
          <w:sz w:val="24"/>
          <w:szCs w:val="24"/>
          <w:lang w:eastAsia="zh-Hans"/>
        </w:rPr>
        <w:t>，实现以下目标：</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Hans"/>
        </w:rPr>
        <w:t>1.实现线上线下及多终端适配：支持移动端、客户端、网页端线上考试，以及线下答题卡扫描阅卷，适配电脑、手机等终端，满足不同场景需求。</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Hans"/>
        </w:rPr>
        <w:t>2.全流程数字化运转：覆盖命题、组卷、考试、监考、阅卷、成绩分析全流程，实现去纸化、自动组卷判分、信息记录统计，集成数字化题库。</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Hans"/>
        </w:rPr>
        <w:t>3.深化教考分离与防作弊：通过非任课教师命题、题库分类管理保障教考分离；集成人脸识别、切屏监控等技术构建防作弊体系，确保考核公平。</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Hans"/>
        </w:rPr>
        <w:t>4.功能模块规范化：涵盖考试全流程所需功能，满足学校考试组织管理需求，实现考试工作信息化、规范化。生成多维度分析报告，为教学评估、策略优化提供数据支持。</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val="en-US" w:eastAsia="zh-CN"/>
        </w:rPr>
        <w:t>5</w:t>
      </w:r>
      <w:r>
        <w:rPr>
          <w:rFonts w:hint="eastAsia" w:ascii="宋体" w:hAnsi="宋体" w:eastAsia="宋体" w:cs="宋体"/>
          <w:kern w:val="2"/>
          <w:sz w:val="24"/>
          <w:szCs w:val="24"/>
          <w:lang w:eastAsia="zh-Hans"/>
        </w:rPr>
        <w:t>.技术融合与系统兼容：集成人工智能、大数据等技术支撑核心功能；对接教务系统</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联奕</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eastAsia="zh-Hans"/>
        </w:rPr>
        <w:t>、</w:t>
      </w:r>
      <w:r>
        <w:rPr>
          <w:rFonts w:hint="eastAsia" w:ascii="宋体" w:hAnsi="宋体" w:eastAsia="宋体" w:cs="宋体"/>
          <w:kern w:val="2"/>
          <w:sz w:val="24"/>
          <w:szCs w:val="24"/>
          <w:lang w:val="en-US" w:eastAsia="zh-CN"/>
        </w:rPr>
        <w:t>网络</w:t>
      </w:r>
      <w:r>
        <w:rPr>
          <w:rFonts w:hint="eastAsia" w:ascii="宋体" w:hAnsi="宋体" w:eastAsia="宋体" w:cs="宋体"/>
          <w:kern w:val="2"/>
          <w:sz w:val="24"/>
          <w:szCs w:val="24"/>
          <w:lang w:eastAsia="zh-Hans"/>
        </w:rPr>
        <w:t>教学平台</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超星</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学生管理系统</w:t>
      </w:r>
      <w:r>
        <w:rPr>
          <w:rFonts w:hint="eastAsia" w:ascii="宋体" w:hAnsi="宋体" w:eastAsia="宋体" w:cs="宋体"/>
          <w:kern w:val="2"/>
          <w:sz w:val="24"/>
          <w:szCs w:val="24"/>
          <w:lang w:eastAsia="zh-Hans"/>
        </w:rPr>
        <w:t>等，实现数据互通，提供数据安全与运维保障。</w:t>
      </w:r>
    </w:p>
    <w:p>
      <w:pPr>
        <w:keepNext/>
        <w:keepLines/>
        <w:widowControl w:val="0"/>
        <w:numPr>
          <w:ilvl w:val="0"/>
          <w:numId w:val="0"/>
        </w:numPr>
        <w:spacing w:before="340" w:beforeLines="0" w:beforeAutospacing="0" w:after="330" w:afterLines="0" w:afterAutospacing="0" w:line="360" w:lineRule="auto"/>
        <w:jc w:val="both"/>
        <w:outlineLvl w:val="0"/>
        <w:rPr>
          <w:rFonts w:hint="eastAsia" w:ascii="宋体" w:hAnsi="宋体" w:eastAsia="宋体" w:cs="宋体"/>
          <w:b/>
          <w:kern w:val="44"/>
          <w:sz w:val="28"/>
          <w:szCs w:val="28"/>
          <w:lang w:val="en-US" w:eastAsia="ko-KR" w:bidi="ar-SA"/>
        </w:rPr>
      </w:pPr>
      <w:bookmarkStart w:id="3" w:name="_Toc513196936"/>
      <w:bookmarkStart w:id="4" w:name="_Toc505260252"/>
      <w:bookmarkStart w:id="5" w:name="_Toc513197338"/>
      <w:r>
        <w:rPr>
          <w:rFonts w:hint="eastAsia" w:ascii="宋体" w:hAnsi="宋体" w:eastAsia="宋体" w:cs="宋体"/>
          <w:b/>
          <w:kern w:val="44"/>
          <w:sz w:val="28"/>
          <w:szCs w:val="28"/>
          <w:lang w:val="en-US" w:eastAsia="zh-CN" w:bidi="ar-SA"/>
        </w:rPr>
        <w:t>二</w:t>
      </w:r>
      <w:r>
        <w:rPr>
          <w:rFonts w:hint="eastAsia" w:ascii="宋体" w:hAnsi="宋体" w:eastAsia="宋体" w:cs="宋体"/>
          <w:b/>
          <w:kern w:val="44"/>
          <w:sz w:val="28"/>
          <w:szCs w:val="28"/>
          <w:lang w:val="en-US" w:eastAsia="ko-KR" w:bidi="ar-SA"/>
        </w:rPr>
        <w:t>、建设内容</w:t>
      </w:r>
      <w:bookmarkEnd w:id="3"/>
      <w:bookmarkEnd w:id="4"/>
      <w:bookmarkEnd w:id="5"/>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CN"/>
        </w:rPr>
        <w:t>无纸化考试系统</w:t>
      </w:r>
      <w:r>
        <w:rPr>
          <w:rFonts w:hint="eastAsia" w:ascii="宋体" w:hAnsi="宋体" w:eastAsia="宋体" w:cs="宋体"/>
          <w:kern w:val="2"/>
          <w:sz w:val="24"/>
          <w:szCs w:val="24"/>
          <w:lang w:eastAsia="zh-Hans"/>
        </w:rPr>
        <w:t>以考试为中心，以教考分离为核心，集成线上与线下考试，覆盖命题、组卷、考试、监考、线下扫描、阅卷及成绩分析全流程。线上支持移动端、客户端、网页端考试，线下支持答题卡模板设置与批量扫描阅卷，实现多终端适配与场景融合。系统具备人脸识别、抓拍监控等智能防作弊功能保障公平，通过全流程数字化（如自动组卷判分）提升效率，还能生成多维度数据分析报告，助力教学评估与决策。满足多样化考试需求，为学校提供合规、高效的考试解决方案。具体建设内容包括：</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Hans"/>
        </w:rPr>
        <w:t>1.基础数据建设：建立统一的基础数据管理平台，确保</w:t>
      </w:r>
      <w:r>
        <w:rPr>
          <w:rFonts w:hint="eastAsia" w:ascii="宋体" w:hAnsi="宋体" w:eastAsia="宋体" w:cs="宋体"/>
          <w:kern w:val="2"/>
          <w:sz w:val="24"/>
          <w:szCs w:val="24"/>
          <w:lang w:eastAsia="zh-CN"/>
        </w:rPr>
        <w:t>无纸化考试系统</w:t>
      </w:r>
      <w:r>
        <w:rPr>
          <w:rFonts w:hint="eastAsia" w:ascii="宋体" w:hAnsi="宋体" w:eastAsia="宋体" w:cs="宋体"/>
          <w:kern w:val="2"/>
          <w:sz w:val="24"/>
          <w:szCs w:val="24"/>
          <w:lang w:eastAsia="zh-Hans"/>
        </w:rPr>
        <w:t>与教务系统</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联奕</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eastAsia="zh-Hans"/>
        </w:rPr>
        <w:t>、</w:t>
      </w:r>
      <w:r>
        <w:rPr>
          <w:rFonts w:hint="eastAsia" w:ascii="宋体" w:hAnsi="宋体" w:eastAsia="宋体" w:cs="宋体"/>
          <w:kern w:val="2"/>
          <w:sz w:val="24"/>
          <w:szCs w:val="24"/>
          <w:lang w:val="en-US" w:eastAsia="zh-CN"/>
        </w:rPr>
        <w:t>网络教学平台（超星）、</w:t>
      </w:r>
      <w:r>
        <w:rPr>
          <w:rFonts w:hint="eastAsia" w:ascii="宋体" w:hAnsi="宋体" w:eastAsia="宋体" w:cs="宋体"/>
          <w:kern w:val="2"/>
          <w:sz w:val="24"/>
          <w:szCs w:val="24"/>
          <w:lang w:eastAsia="zh-Hans"/>
        </w:rPr>
        <w:t>学生管理系统等无缝对接，实现数据共享和同步。</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Hans"/>
        </w:rPr>
        <w:t>2.题库建设：提供题库分类管理、题库建设、题库个性化管理和审批管理功能，支持教师创建、审核和管理题库资源。</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Hans"/>
        </w:rPr>
        <w:t>3.试卷管理：实现系统组卷和试卷管理功能，支持自动组卷和手动组卷，确保试卷的多样性和科学性。</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Hans"/>
        </w:rPr>
        <w:t>4.考务管理：支持考务课程管理、考试类型管理、考试批次和考场批次管理、排考数据管理等，确保考试安排合理性和高效性。</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Hans"/>
        </w:rPr>
        <w:t>5.考试管理：支持线上和线下考试管理，提供在线监考、切屏监控、强制收卷等功能，确保考试的公平性和安全性。</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Hans"/>
        </w:rPr>
        <w:t>6.在线监考：通过人脸识别认证、抓拍监控、切屏监控等技术手段，有效防止作弊行为，确保考试的公正性。</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Hans"/>
        </w:rPr>
        <w:t>7.线下扫描与自动阅卷：支持答题卡模板设置、批量扫描答题卡到线上阅卷，提供异常数据处理和重新识别功能，确保阅卷的准确性和高效性。</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Hans"/>
        </w:rPr>
        <w:t>8.成绩管理：支持线上和线下成绩管理，提供成绩导出和统计分析功能，便于教师和管理者进行成绩评估和分析。</w:t>
      </w:r>
    </w:p>
    <w:p>
      <w:pPr>
        <w:widowControl w:val="0"/>
        <w:spacing w:after="0" w:line="360" w:lineRule="auto"/>
        <w:ind w:left="105" w:leftChars="50" w:firstLine="360" w:firstLineChars="150"/>
        <w:jc w:val="left"/>
        <w:rPr>
          <w:rFonts w:hint="eastAsia" w:ascii="宋体" w:hAnsi="宋体" w:eastAsia="宋体" w:cs="宋体"/>
          <w:kern w:val="2"/>
          <w:sz w:val="24"/>
          <w:szCs w:val="24"/>
          <w:lang w:eastAsia="zh-Hans"/>
        </w:rPr>
      </w:pPr>
      <w:r>
        <w:rPr>
          <w:rFonts w:hint="eastAsia" w:ascii="宋体" w:hAnsi="宋体" w:eastAsia="宋体" w:cs="宋体"/>
          <w:kern w:val="2"/>
          <w:sz w:val="24"/>
          <w:szCs w:val="24"/>
          <w:lang w:eastAsia="zh-Hans"/>
        </w:rPr>
        <w:t>9.数据分析：提供多维度的考试数据统计分析，帮助管理者全面掌握考试情况，为教学改革和决策提供数据支持。</w:t>
      </w:r>
    </w:p>
    <w:p>
      <w:pPr>
        <w:keepNext/>
        <w:keepLines/>
        <w:widowControl w:val="0"/>
        <w:numPr>
          <w:ilvl w:val="0"/>
          <w:numId w:val="0"/>
        </w:numPr>
        <w:spacing w:before="340" w:beforeLines="0" w:beforeAutospacing="0" w:after="330" w:afterLines="0" w:afterAutospacing="0" w:line="360" w:lineRule="auto"/>
        <w:ind w:left="420" w:leftChars="0" w:hanging="420" w:firstLineChars="0"/>
        <w:jc w:val="both"/>
        <w:outlineLvl w:val="0"/>
        <w:rPr>
          <w:rFonts w:hint="eastAsia" w:ascii="宋体" w:hAnsi="宋体" w:eastAsia="宋体" w:cs="宋体"/>
          <w:b/>
          <w:kern w:val="44"/>
          <w:sz w:val="28"/>
          <w:szCs w:val="28"/>
          <w:lang w:val="en-US" w:eastAsia="ko-KR" w:bidi="ar-SA"/>
        </w:rPr>
      </w:pPr>
      <w:r>
        <w:rPr>
          <w:rFonts w:hint="eastAsia" w:ascii="宋体" w:hAnsi="宋体" w:eastAsia="宋体" w:cs="宋体"/>
          <w:b/>
          <w:kern w:val="44"/>
          <w:sz w:val="28"/>
          <w:szCs w:val="28"/>
          <w:lang w:val="en-US" w:eastAsia="zh-CN" w:bidi="ar-SA"/>
        </w:rPr>
        <w:t>三</w:t>
      </w:r>
      <w:r>
        <w:rPr>
          <w:rFonts w:hint="eastAsia" w:ascii="宋体" w:hAnsi="宋体" w:eastAsia="宋体" w:cs="宋体"/>
          <w:b/>
          <w:kern w:val="44"/>
          <w:sz w:val="28"/>
          <w:szCs w:val="28"/>
          <w:lang w:val="en-US" w:eastAsia="ko-KR" w:bidi="ar-SA"/>
        </w:rPr>
        <w:t>、培训</w:t>
      </w:r>
      <w:r>
        <w:rPr>
          <w:rFonts w:hint="eastAsia" w:ascii="宋体" w:hAnsi="宋体" w:eastAsia="宋体" w:cs="宋体"/>
          <w:b/>
          <w:kern w:val="44"/>
          <w:sz w:val="28"/>
          <w:szCs w:val="28"/>
          <w:lang w:val="en-US" w:eastAsia="zh-CN" w:bidi="ar-SA"/>
        </w:rPr>
        <w:t>及商务</w:t>
      </w:r>
      <w:r>
        <w:rPr>
          <w:rFonts w:hint="eastAsia" w:ascii="宋体" w:hAnsi="宋体" w:eastAsia="宋体" w:cs="宋体"/>
          <w:b/>
          <w:kern w:val="44"/>
          <w:sz w:val="28"/>
          <w:szCs w:val="28"/>
          <w:lang w:val="en-US" w:eastAsia="ko-KR" w:bidi="ar-SA"/>
        </w:rPr>
        <w:t>条款</w:t>
      </w:r>
    </w:p>
    <w:p>
      <w:pPr>
        <w:widowControl/>
        <w:adjustRightInd w:val="0"/>
        <w:snapToGrid w:val="0"/>
        <w:spacing w:after="0" w:line="360" w:lineRule="auto"/>
        <w:jc w:val="left"/>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1.</w:t>
      </w:r>
      <w:r>
        <w:rPr>
          <w:rFonts w:hint="eastAsia" w:ascii="宋体" w:hAnsi="宋体" w:eastAsia="宋体" w:cs="宋体"/>
          <w:kern w:val="2"/>
          <w:sz w:val="24"/>
          <w:szCs w:val="24"/>
          <w:lang w:eastAsia="zh-Hans"/>
        </w:rPr>
        <w:t>本项目的服务</w:t>
      </w:r>
      <w:r>
        <w:rPr>
          <w:rFonts w:hint="eastAsia" w:ascii="宋体" w:hAnsi="宋体" w:eastAsia="宋体" w:cs="宋体"/>
          <w:kern w:val="2"/>
          <w:sz w:val="24"/>
          <w:szCs w:val="24"/>
          <w:lang w:val="en-US" w:eastAsia="zh-CN"/>
        </w:rPr>
        <w:t>期</w:t>
      </w:r>
      <w:r>
        <w:rPr>
          <w:rFonts w:hint="eastAsia" w:ascii="宋体" w:hAnsi="宋体" w:eastAsia="宋体" w:cs="宋体"/>
          <w:kern w:val="2"/>
          <w:sz w:val="24"/>
          <w:szCs w:val="24"/>
          <w:lang w:eastAsia="zh-Hans"/>
        </w:rPr>
        <w:t>为</w:t>
      </w:r>
      <w:r>
        <w:rPr>
          <w:rFonts w:hint="eastAsia" w:ascii="宋体" w:hAnsi="宋体" w:eastAsia="宋体" w:cs="宋体"/>
          <w:kern w:val="2"/>
          <w:sz w:val="24"/>
          <w:szCs w:val="24"/>
          <w:lang w:val="en-US" w:eastAsia="zh-CN"/>
        </w:rPr>
        <w:t>1</w:t>
      </w:r>
      <w:r>
        <w:rPr>
          <w:rFonts w:hint="eastAsia" w:ascii="宋体" w:hAnsi="宋体" w:eastAsia="宋体" w:cs="宋体"/>
          <w:kern w:val="2"/>
          <w:sz w:val="24"/>
          <w:szCs w:val="24"/>
          <w:lang w:eastAsia="zh-Hans"/>
        </w:rPr>
        <w:t>年，在项目实施过程中及售后服务期内，</w:t>
      </w:r>
      <w:r>
        <w:rPr>
          <w:rFonts w:hint="eastAsia" w:ascii="宋体" w:hAnsi="宋体" w:eastAsia="宋体" w:cs="宋体"/>
          <w:kern w:val="2"/>
          <w:sz w:val="24"/>
          <w:szCs w:val="24"/>
          <w:lang w:val="en-US" w:eastAsia="zh-CN"/>
        </w:rPr>
        <w:t>供应商</w:t>
      </w:r>
      <w:r>
        <w:rPr>
          <w:rFonts w:hint="eastAsia" w:ascii="宋体" w:hAnsi="宋体" w:eastAsia="宋体" w:cs="宋体"/>
          <w:kern w:val="2"/>
          <w:sz w:val="24"/>
          <w:szCs w:val="24"/>
          <w:lang w:eastAsia="zh-Hans"/>
        </w:rPr>
        <w:t>需提供系统</w:t>
      </w:r>
      <w:r>
        <w:rPr>
          <w:rFonts w:hint="eastAsia" w:ascii="宋体" w:hAnsi="宋体" w:eastAsia="宋体" w:cs="宋体"/>
          <w:kern w:val="2"/>
          <w:sz w:val="24"/>
          <w:szCs w:val="24"/>
          <w:lang w:val="en-US" w:eastAsia="zh-CN"/>
        </w:rPr>
        <w:t>不少于2次的考试前</w:t>
      </w:r>
      <w:r>
        <w:rPr>
          <w:rFonts w:hint="eastAsia" w:ascii="宋体" w:hAnsi="宋体" w:eastAsia="宋体" w:cs="宋体"/>
          <w:kern w:val="2"/>
          <w:sz w:val="24"/>
          <w:szCs w:val="24"/>
          <w:lang w:eastAsia="zh-Hans"/>
        </w:rPr>
        <w:t>培训服务及</w:t>
      </w:r>
      <w:r>
        <w:rPr>
          <w:rFonts w:hint="eastAsia" w:ascii="宋体" w:hAnsi="宋体" w:eastAsia="宋体" w:cs="宋体"/>
          <w:kern w:val="2"/>
          <w:sz w:val="24"/>
          <w:szCs w:val="24"/>
          <w:lang w:val="en-US" w:eastAsia="zh-CN"/>
        </w:rPr>
        <w:t>不少于2次的考试驻场</w:t>
      </w:r>
      <w:r>
        <w:rPr>
          <w:rFonts w:hint="eastAsia" w:ascii="宋体" w:hAnsi="宋体" w:eastAsia="宋体" w:cs="宋体"/>
          <w:kern w:val="2"/>
          <w:sz w:val="24"/>
          <w:szCs w:val="24"/>
          <w:lang w:eastAsia="zh-Hans"/>
        </w:rPr>
        <w:t>技术</w:t>
      </w:r>
      <w:r>
        <w:rPr>
          <w:rFonts w:hint="eastAsia" w:ascii="宋体" w:hAnsi="宋体" w:eastAsia="宋体" w:cs="宋体"/>
          <w:kern w:val="2"/>
          <w:sz w:val="24"/>
          <w:szCs w:val="24"/>
          <w:lang w:val="en-US" w:eastAsia="zh-CN"/>
        </w:rPr>
        <w:t>支持，保障考试顺利进行</w:t>
      </w:r>
      <w:r>
        <w:rPr>
          <w:rFonts w:hint="eastAsia" w:ascii="宋体" w:hAnsi="宋体" w:eastAsia="宋体" w:cs="宋体"/>
          <w:kern w:val="2"/>
          <w:sz w:val="24"/>
          <w:szCs w:val="24"/>
          <w:lang w:eastAsia="zh-Hans"/>
        </w:rPr>
        <w:t>。</w:t>
      </w:r>
      <w:r>
        <w:rPr>
          <w:rFonts w:hint="eastAsia" w:ascii="宋体" w:hAnsi="宋体" w:eastAsia="宋体" w:cs="宋体"/>
          <w:kern w:val="2"/>
          <w:sz w:val="24"/>
          <w:szCs w:val="24"/>
          <w:lang w:val="en-US" w:eastAsia="zh-CN"/>
        </w:rPr>
        <w:t>期末考试前一周派1-2名工作人员到学校进行培训及预使用测试，考试期间（约一周）至少派3名工作人员驻场提供技术支持，确保考试期间系统稳定运行。</w:t>
      </w:r>
    </w:p>
    <w:p>
      <w:pPr>
        <w:widowControl/>
        <w:adjustRightInd w:val="0"/>
        <w:snapToGrid w:val="0"/>
        <w:spacing w:after="0" w:line="360" w:lineRule="auto"/>
        <w:jc w:val="left"/>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2.本项目中与学校原有的教务系统（联奕）、网络教学平台（超星）、学生管理系统等业务系统产生的接口对接费或其他费用由供应商自行承担。</w:t>
      </w:r>
    </w:p>
    <w:p>
      <w:pPr>
        <w:widowControl/>
        <w:adjustRightInd w:val="0"/>
        <w:snapToGrid w:val="0"/>
        <w:spacing w:after="0" w:line="360" w:lineRule="auto"/>
        <w:jc w:val="left"/>
        <w:rPr>
          <w:rFonts w:hint="eastAsia" w:ascii="宋体" w:hAnsi="宋体" w:eastAsia="宋体" w:cs="宋体"/>
          <w:kern w:val="2"/>
          <w:sz w:val="24"/>
          <w:szCs w:val="24"/>
          <w:lang w:val="en-US" w:eastAsia="zh-CN"/>
        </w:rPr>
      </w:pPr>
    </w:p>
    <w:p>
      <w:pPr>
        <w:keepNext/>
        <w:keepLines/>
        <w:widowControl w:val="0"/>
        <w:numPr>
          <w:ilvl w:val="0"/>
          <w:numId w:val="0"/>
        </w:numPr>
        <w:spacing w:before="340" w:beforeLines="0" w:beforeAutospacing="0" w:after="330" w:afterLines="0" w:afterAutospacing="0" w:line="360" w:lineRule="auto"/>
        <w:ind w:left="420" w:leftChars="0" w:hanging="420" w:firstLineChars="0"/>
        <w:jc w:val="both"/>
        <w:outlineLvl w:val="0"/>
        <w:rPr>
          <w:rFonts w:hint="eastAsia" w:ascii="宋体" w:hAnsi="宋体" w:eastAsia="宋体" w:cs="宋体"/>
          <w:b/>
          <w:kern w:val="44"/>
          <w:sz w:val="28"/>
          <w:szCs w:val="28"/>
          <w:lang w:val="en-US" w:eastAsia="ko-KR" w:bidi="ar-SA"/>
        </w:rPr>
      </w:pPr>
      <w:r>
        <w:rPr>
          <w:rFonts w:hint="eastAsia" w:ascii="宋体" w:hAnsi="宋体" w:eastAsia="宋体" w:cs="宋体"/>
          <w:b/>
          <w:kern w:val="44"/>
          <w:sz w:val="28"/>
          <w:szCs w:val="28"/>
          <w:lang w:val="en-US" w:eastAsia="zh-CN" w:bidi="ar-SA"/>
        </w:rPr>
        <w:t>四</w:t>
      </w:r>
      <w:r>
        <w:rPr>
          <w:rFonts w:hint="eastAsia" w:ascii="宋体" w:hAnsi="宋体" w:eastAsia="宋体" w:cs="宋体"/>
          <w:b/>
          <w:kern w:val="44"/>
          <w:sz w:val="28"/>
          <w:szCs w:val="28"/>
          <w:lang w:val="en-US" w:eastAsia="ko-KR" w:bidi="ar-SA"/>
        </w:rPr>
        <w:t>、交货与售后质保期</w:t>
      </w:r>
    </w:p>
    <w:p>
      <w:pPr>
        <w:numPr>
          <w:ilvl w:val="0"/>
          <w:numId w:val="0"/>
        </w:numPr>
        <w:adjustRightInd w:val="0"/>
        <w:snapToGrid w:val="0"/>
        <w:spacing w:after="0" w:line="360" w:lineRule="auto"/>
        <w:ind w:left="360" w:leftChars="0" w:hanging="360" w:firstLineChars="0"/>
        <w:rPr>
          <w:rFonts w:hint="eastAsia" w:ascii="宋体" w:hAnsi="宋体" w:eastAsia="宋体" w:cs="宋体"/>
          <w:kern w:val="2"/>
          <w:sz w:val="24"/>
          <w:szCs w:val="24"/>
          <w:lang w:val="en-US" w:eastAsia="zh-CN" w:bidi="ar-SA"/>
        </w:rPr>
      </w:pPr>
      <w:r>
        <w:rPr>
          <w:rFonts w:hint="eastAsia" w:ascii="宋体" w:hAnsi="宋体" w:eastAsia="宋体" w:cs="宋体"/>
          <w:b w:val="0"/>
          <w:bCs w:val="0"/>
          <w:kern w:val="2"/>
          <w:sz w:val="24"/>
          <w:szCs w:val="24"/>
          <w:lang w:val="en-US" w:eastAsia="zh-Hans" w:bidi="ar-SA"/>
        </w:rPr>
        <w:t>1.</w:t>
      </w:r>
      <w:r>
        <w:rPr>
          <w:rFonts w:hint="eastAsia" w:ascii="宋体" w:hAnsi="宋体" w:eastAsia="宋体" w:cs="宋体"/>
          <w:kern w:val="2"/>
          <w:sz w:val="24"/>
          <w:szCs w:val="24"/>
          <w:lang w:val="en-US" w:eastAsia="zh-Hans" w:bidi="ar-SA"/>
        </w:rPr>
        <w:t>无纸化考试系统</w:t>
      </w:r>
      <w:r>
        <w:rPr>
          <w:rFonts w:hint="eastAsia" w:ascii="宋体" w:hAnsi="宋体" w:eastAsia="宋体" w:cs="宋体"/>
          <w:kern w:val="2"/>
          <w:sz w:val="24"/>
          <w:szCs w:val="24"/>
          <w:lang w:val="en-US" w:eastAsia="zh-CN" w:bidi="ar-SA"/>
        </w:rPr>
        <w:t>在招标工作结束后需要供应商3个工作日内前往学校向使用方演示“五、功能技术</w:t>
      </w:r>
    </w:p>
    <w:p>
      <w:pPr>
        <w:numPr>
          <w:ilvl w:val="0"/>
          <w:numId w:val="0"/>
        </w:numPr>
        <w:adjustRightInd w:val="0"/>
        <w:snapToGrid w:val="0"/>
        <w:spacing w:after="0" w:line="360" w:lineRule="auto"/>
        <w:ind w:left="360" w:leftChars="0" w:hanging="360" w:firstLineChars="0"/>
        <w:rPr>
          <w:rFonts w:hint="eastAsia" w:ascii="宋体" w:hAnsi="宋体" w:eastAsia="宋体" w:cs="宋体"/>
          <w:kern w:val="2"/>
          <w:sz w:val="24"/>
          <w:szCs w:val="24"/>
          <w:lang w:val="en-US" w:eastAsia="zh-Hans" w:bidi="ar-SA"/>
        </w:rPr>
      </w:pPr>
      <w:r>
        <w:rPr>
          <w:rFonts w:hint="eastAsia" w:ascii="宋体" w:hAnsi="宋体" w:eastAsia="宋体" w:cs="宋体"/>
          <w:kern w:val="2"/>
          <w:sz w:val="24"/>
          <w:szCs w:val="24"/>
          <w:lang w:val="en-US" w:eastAsia="zh-CN" w:bidi="ar-SA"/>
        </w:rPr>
        <w:t>要求”中</w:t>
      </w:r>
      <w:r>
        <w:rPr>
          <w:rFonts w:hint="eastAsia" w:ascii="宋体" w:hAnsi="宋体" w:eastAsia="宋体" w:cs="宋体"/>
          <w:b/>
          <w:bCs w:val="0"/>
          <w:color w:val="000000"/>
          <w:sz w:val="24"/>
          <w:szCs w:val="24"/>
          <w:lang w:val="en-US" w:eastAsia="zh-CN" w:bidi="ar-SA"/>
        </w:rPr>
        <w:t>▲</w:t>
      </w:r>
      <w:r>
        <w:rPr>
          <w:rFonts w:hint="eastAsia" w:ascii="宋体" w:hAnsi="宋体" w:eastAsia="宋体" w:cs="宋体"/>
          <w:b w:val="0"/>
          <w:bCs/>
          <w:color w:val="000000"/>
          <w:sz w:val="24"/>
          <w:szCs w:val="24"/>
          <w:lang w:val="en-US" w:eastAsia="zh-CN" w:bidi="ar-SA"/>
        </w:rPr>
        <w:t>参数。</w:t>
      </w:r>
    </w:p>
    <w:p>
      <w:pPr>
        <w:numPr>
          <w:ilvl w:val="0"/>
          <w:numId w:val="0"/>
        </w:numPr>
        <w:adjustRightInd w:val="0"/>
        <w:snapToGrid w:val="0"/>
        <w:spacing w:after="0" w:line="360" w:lineRule="auto"/>
        <w:ind w:left="360" w:leftChars="0" w:hanging="360" w:firstLine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w:t>
      </w:r>
      <w:r>
        <w:rPr>
          <w:rFonts w:hint="eastAsia" w:ascii="宋体" w:hAnsi="宋体" w:eastAsia="宋体" w:cs="宋体"/>
          <w:kern w:val="2"/>
          <w:sz w:val="24"/>
          <w:szCs w:val="24"/>
          <w:lang w:val="en-US" w:eastAsia="zh-Hans" w:bidi="ar-SA"/>
        </w:rPr>
        <w:t>无纸化考试系统必须在合同签订后</w:t>
      </w:r>
      <w:r>
        <w:rPr>
          <w:rFonts w:hint="eastAsia" w:ascii="宋体" w:hAnsi="宋体" w:eastAsia="宋体" w:cs="宋体"/>
          <w:kern w:val="2"/>
          <w:sz w:val="24"/>
          <w:szCs w:val="24"/>
          <w:lang w:val="en-US" w:eastAsia="zh-CN" w:bidi="ar-SA"/>
        </w:rPr>
        <w:t>7</w:t>
      </w:r>
      <w:r>
        <w:rPr>
          <w:rFonts w:hint="eastAsia" w:ascii="宋体" w:hAnsi="宋体" w:eastAsia="宋体" w:cs="宋体"/>
          <w:kern w:val="2"/>
          <w:sz w:val="24"/>
          <w:szCs w:val="24"/>
          <w:lang w:val="en-US" w:eastAsia="zh-Hans" w:bidi="ar-SA"/>
        </w:rPr>
        <w:t>个工作日内给学校部署完毕并交付使用。</w:t>
      </w:r>
    </w:p>
    <w:p>
      <w:pPr>
        <w:numPr>
          <w:ilvl w:val="0"/>
          <w:numId w:val="0"/>
        </w:numPr>
        <w:adjustRightInd w:val="0"/>
        <w:snapToGrid w:val="0"/>
        <w:spacing w:after="0" w:line="360" w:lineRule="auto"/>
        <w:ind w:left="360" w:leftChars="0" w:hanging="360" w:firstLineChars="0"/>
        <w:rPr>
          <w:rFonts w:hint="eastAsia" w:ascii="宋体" w:hAnsi="宋体" w:eastAsia="宋体" w:cs="宋体"/>
          <w:kern w:val="2"/>
          <w:sz w:val="24"/>
          <w:szCs w:val="24"/>
          <w:lang w:val="en-US" w:eastAsia="zh-Hans" w:bidi="ar-SA"/>
        </w:rPr>
      </w:pPr>
      <w:r>
        <w:rPr>
          <w:rFonts w:hint="eastAsia" w:ascii="宋体" w:hAnsi="宋体" w:eastAsia="宋体" w:cs="宋体"/>
          <w:kern w:val="2"/>
          <w:sz w:val="24"/>
          <w:szCs w:val="24"/>
          <w:lang w:val="en-US" w:eastAsia="zh-CN" w:bidi="ar-SA"/>
        </w:rPr>
        <w:t>3.</w:t>
      </w:r>
      <w:r>
        <w:rPr>
          <w:rFonts w:hint="eastAsia" w:ascii="宋体" w:hAnsi="宋体" w:eastAsia="宋体" w:cs="宋体"/>
          <w:kern w:val="2"/>
          <w:sz w:val="24"/>
          <w:szCs w:val="24"/>
          <w:lang w:val="en-US" w:eastAsia="zh-Hans" w:bidi="ar-SA"/>
        </w:rPr>
        <w:t>系统完成部署后，根据实施情况</w:t>
      </w:r>
      <w:r>
        <w:rPr>
          <w:rFonts w:hint="eastAsia" w:ascii="宋体" w:hAnsi="宋体" w:eastAsia="宋体" w:cs="宋体"/>
          <w:kern w:val="2"/>
          <w:sz w:val="24"/>
          <w:szCs w:val="24"/>
          <w:lang w:val="en-US" w:eastAsia="zh-CN" w:bidi="ar-SA"/>
        </w:rPr>
        <w:t>配合学校进行</w:t>
      </w:r>
      <w:r>
        <w:rPr>
          <w:rFonts w:hint="eastAsia" w:ascii="宋体" w:hAnsi="宋体" w:eastAsia="宋体" w:cs="宋体"/>
          <w:kern w:val="2"/>
          <w:sz w:val="24"/>
          <w:szCs w:val="24"/>
          <w:lang w:val="en-US" w:eastAsia="zh-Hans" w:bidi="ar-SA"/>
        </w:rPr>
        <w:t>组织</w:t>
      </w:r>
      <w:r>
        <w:rPr>
          <w:rFonts w:hint="eastAsia" w:ascii="宋体" w:hAnsi="宋体" w:eastAsia="宋体" w:cs="宋体"/>
          <w:kern w:val="2"/>
          <w:sz w:val="24"/>
          <w:szCs w:val="24"/>
          <w:lang w:val="en-US" w:eastAsia="zh-CN" w:bidi="ar-SA"/>
        </w:rPr>
        <w:t>阶段性</w:t>
      </w:r>
      <w:r>
        <w:rPr>
          <w:rFonts w:hint="eastAsia" w:ascii="宋体" w:hAnsi="宋体" w:eastAsia="宋体" w:cs="宋体"/>
          <w:kern w:val="2"/>
          <w:sz w:val="24"/>
          <w:szCs w:val="24"/>
          <w:lang w:val="en-US" w:eastAsia="zh-Hans" w:bidi="ar-SA"/>
        </w:rPr>
        <w:t>验收</w:t>
      </w:r>
      <w:r>
        <w:rPr>
          <w:rFonts w:hint="eastAsia" w:ascii="宋体" w:hAnsi="宋体" w:eastAsia="宋体" w:cs="宋体"/>
          <w:kern w:val="2"/>
          <w:sz w:val="24"/>
          <w:szCs w:val="24"/>
          <w:lang w:val="en-US" w:eastAsia="zh-CN" w:bidi="ar-SA"/>
        </w:rPr>
        <w:t>工作及最终验收工作</w:t>
      </w:r>
      <w:r>
        <w:rPr>
          <w:rFonts w:hint="eastAsia" w:ascii="宋体" w:hAnsi="宋体" w:eastAsia="宋体" w:cs="宋体"/>
          <w:kern w:val="2"/>
          <w:sz w:val="24"/>
          <w:szCs w:val="24"/>
          <w:lang w:val="en-US" w:eastAsia="zh-Hans" w:bidi="ar-SA"/>
        </w:rPr>
        <w:t>，双方</w:t>
      </w:r>
      <w:r>
        <w:rPr>
          <w:rFonts w:hint="eastAsia" w:ascii="宋体" w:hAnsi="宋体" w:eastAsia="宋体" w:cs="宋体"/>
          <w:kern w:val="2"/>
          <w:sz w:val="24"/>
          <w:szCs w:val="24"/>
          <w:lang w:val="en-US" w:eastAsia="zh-CN" w:bidi="ar-SA"/>
        </w:rPr>
        <w:t>并</w:t>
      </w:r>
      <w:r>
        <w:rPr>
          <w:rFonts w:hint="eastAsia" w:ascii="宋体" w:hAnsi="宋体" w:eastAsia="宋体" w:cs="宋体"/>
          <w:kern w:val="2"/>
          <w:sz w:val="24"/>
          <w:szCs w:val="24"/>
          <w:lang w:val="en-US" w:eastAsia="zh-Hans" w:bidi="ar-SA"/>
        </w:rPr>
        <w:t>签署验</w:t>
      </w:r>
    </w:p>
    <w:p>
      <w:pPr>
        <w:numPr>
          <w:ilvl w:val="0"/>
          <w:numId w:val="0"/>
        </w:numPr>
        <w:adjustRightInd w:val="0"/>
        <w:snapToGrid w:val="0"/>
        <w:spacing w:after="0" w:line="360" w:lineRule="auto"/>
        <w:ind w:left="360" w:leftChars="0" w:hanging="360" w:firstLineChars="0"/>
        <w:rPr>
          <w:rFonts w:hint="eastAsia" w:ascii="宋体" w:hAnsi="宋体" w:eastAsia="宋体" w:cs="宋体"/>
          <w:kern w:val="2"/>
          <w:sz w:val="24"/>
          <w:szCs w:val="24"/>
          <w:lang w:val="en-US" w:eastAsia="zh-Hans" w:bidi="ar-SA"/>
        </w:rPr>
      </w:pPr>
      <w:r>
        <w:rPr>
          <w:rFonts w:hint="eastAsia" w:ascii="宋体" w:hAnsi="宋体" w:eastAsia="宋体" w:cs="宋体"/>
          <w:kern w:val="2"/>
          <w:sz w:val="24"/>
          <w:szCs w:val="24"/>
          <w:lang w:val="en-US" w:eastAsia="zh-Hans" w:bidi="ar-SA"/>
        </w:rPr>
        <w:t>收意见。</w:t>
      </w:r>
    </w:p>
    <w:p>
      <w:pPr>
        <w:numPr>
          <w:ilvl w:val="0"/>
          <w:numId w:val="1"/>
        </w:numPr>
        <w:adjustRightInd w:val="0"/>
        <w:snapToGrid w:val="0"/>
        <w:spacing w:after="0" w:line="360" w:lineRule="auto"/>
        <w:ind w:left="360" w:leftChars="0" w:hanging="360" w:firstLineChars="0"/>
        <w:rPr>
          <w:rFonts w:hint="eastAsia" w:ascii="宋体" w:hAnsi="宋体" w:eastAsia="宋体" w:cs="宋体"/>
          <w:kern w:val="2"/>
          <w:sz w:val="24"/>
          <w:szCs w:val="24"/>
          <w:lang w:val="en-US" w:eastAsia="zh-Hans" w:bidi="ar-SA"/>
        </w:rPr>
      </w:pPr>
      <w:r>
        <w:rPr>
          <w:rFonts w:hint="eastAsia" w:ascii="宋体" w:hAnsi="宋体" w:eastAsia="宋体" w:cs="宋体"/>
          <w:kern w:val="2"/>
          <w:sz w:val="24"/>
          <w:szCs w:val="24"/>
          <w:lang w:val="en-US" w:eastAsia="zh-Hans" w:bidi="ar-SA"/>
        </w:rPr>
        <w:t>在项目实施过程中及售后服务期内，</w:t>
      </w:r>
      <w:r>
        <w:rPr>
          <w:rFonts w:hint="eastAsia" w:ascii="宋体" w:hAnsi="宋体" w:eastAsia="宋体" w:cs="宋体"/>
          <w:kern w:val="2"/>
          <w:sz w:val="24"/>
          <w:szCs w:val="24"/>
          <w:lang w:val="en-US" w:eastAsia="zh-CN" w:bidi="ar-SA"/>
        </w:rPr>
        <w:t>供应商</w:t>
      </w:r>
      <w:r>
        <w:rPr>
          <w:rFonts w:hint="eastAsia" w:ascii="宋体" w:hAnsi="宋体" w:eastAsia="宋体" w:cs="宋体"/>
          <w:kern w:val="2"/>
          <w:sz w:val="24"/>
          <w:szCs w:val="24"/>
          <w:lang w:val="en-US" w:eastAsia="zh-Hans" w:bidi="ar-SA"/>
        </w:rPr>
        <w:t>需承担无纸化考试系统维护工作，保障系统正常运行</w:t>
      </w:r>
      <w:r>
        <w:rPr>
          <w:rFonts w:hint="eastAsia" w:ascii="宋体" w:hAnsi="宋体" w:eastAsia="宋体" w:cs="宋体"/>
          <w:kern w:val="2"/>
          <w:sz w:val="24"/>
          <w:szCs w:val="24"/>
          <w:lang w:val="en-US" w:eastAsia="zh-CN" w:bidi="ar-SA"/>
        </w:rPr>
        <w:t>，</w:t>
      </w:r>
      <w:r>
        <w:rPr>
          <w:rFonts w:hint="eastAsia" w:ascii="宋体" w:hAnsi="宋体" w:eastAsia="宋体" w:cs="宋体"/>
          <w:kern w:val="2"/>
          <w:sz w:val="24"/>
          <w:szCs w:val="24"/>
          <w:lang w:val="en-US" w:eastAsia="zh-Hans" w:bidi="ar-SA"/>
        </w:rPr>
        <w:t>并在过程中提供相关的资料。</w:t>
      </w:r>
    </w:p>
    <w:p>
      <w:pPr>
        <w:keepNext/>
        <w:keepLines/>
        <w:widowControl w:val="0"/>
        <w:numPr>
          <w:ilvl w:val="0"/>
          <w:numId w:val="0"/>
        </w:numPr>
        <w:spacing w:before="340" w:beforeLines="0" w:beforeAutospacing="0" w:after="330" w:afterLines="0" w:afterAutospacing="0" w:line="360" w:lineRule="auto"/>
        <w:jc w:val="both"/>
        <w:outlineLvl w:val="0"/>
        <w:rPr>
          <w:rFonts w:hint="eastAsia" w:ascii="宋体" w:hAnsi="宋体" w:eastAsia="宋体" w:cs="宋体"/>
          <w:b/>
          <w:kern w:val="44"/>
          <w:sz w:val="28"/>
          <w:szCs w:val="28"/>
          <w:lang w:val="en-US" w:eastAsia="ko-KR" w:bidi="ar-SA"/>
        </w:rPr>
      </w:pPr>
      <w:r>
        <w:rPr>
          <w:rFonts w:hint="eastAsia" w:ascii="宋体" w:hAnsi="宋体" w:eastAsia="宋体" w:cs="宋体"/>
          <w:b/>
          <w:kern w:val="44"/>
          <w:sz w:val="28"/>
          <w:szCs w:val="28"/>
          <w:lang w:val="en-US" w:eastAsia="zh-CN" w:bidi="ar-SA"/>
        </w:rPr>
        <w:t>五</w:t>
      </w:r>
      <w:r>
        <w:rPr>
          <w:rFonts w:hint="eastAsia" w:ascii="宋体" w:hAnsi="宋体" w:eastAsia="宋体" w:cs="宋体"/>
          <w:b/>
          <w:kern w:val="44"/>
          <w:sz w:val="28"/>
          <w:szCs w:val="28"/>
          <w:lang w:val="en-US" w:eastAsia="ko-KR" w:bidi="ar-SA"/>
        </w:rPr>
        <w:t>、功能技术要求</w:t>
      </w:r>
    </w:p>
    <w:tbl>
      <w:tblPr>
        <w:tblStyle w:val="35"/>
        <w:tblW w:w="993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
      <w:tblGrid>
        <w:gridCol w:w="474"/>
        <w:gridCol w:w="1256"/>
        <w:gridCol w:w="82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tblHeader/>
          <w:jc w:val="center"/>
        </w:trPr>
        <w:tc>
          <w:tcPr>
            <w:tcW w:w="474" w:type="dxa"/>
            <w:shd w:val="clear" w:color="auto" w:fill="D8D8D8"/>
            <w:vAlign w:val="center"/>
          </w:tcPr>
          <w:p>
            <w:pPr>
              <w:keepNext/>
              <w:widowControl/>
              <w:adjustRightInd w:val="0"/>
              <w:snapToGrid w:val="0"/>
              <w:spacing w:after="0" w:line="360" w:lineRule="auto"/>
              <w:jc w:val="center"/>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序号</w:t>
            </w:r>
          </w:p>
        </w:tc>
        <w:tc>
          <w:tcPr>
            <w:tcW w:w="1256" w:type="dxa"/>
            <w:shd w:val="clear" w:color="auto" w:fill="D8D8D8"/>
            <w:vAlign w:val="center"/>
          </w:tcPr>
          <w:p>
            <w:pPr>
              <w:keepNext/>
              <w:widowControl/>
              <w:adjustRightInd w:val="0"/>
              <w:snapToGrid w:val="0"/>
              <w:spacing w:after="0" w:line="360" w:lineRule="auto"/>
              <w:jc w:val="center"/>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模块</w:t>
            </w:r>
          </w:p>
        </w:tc>
        <w:tc>
          <w:tcPr>
            <w:tcW w:w="8208" w:type="dxa"/>
            <w:shd w:val="clear" w:color="auto" w:fill="D8D8D8"/>
            <w:vAlign w:val="center"/>
          </w:tcPr>
          <w:p>
            <w:pPr>
              <w:keepNext/>
              <w:widowControl/>
              <w:adjustRightInd w:val="0"/>
              <w:snapToGrid w:val="0"/>
              <w:spacing w:after="0" w:line="360" w:lineRule="auto"/>
              <w:jc w:val="center"/>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功能描述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1</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系统总体要求</w:t>
            </w:r>
          </w:p>
        </w:tc>
        <w:tc>
          <w:tcPr>
            <w:tcW w:w="8208" w:type="dxa"/>
            <w:vAlign w:val="center"/>
          </w:tcPr>
          <w:p>
            <w:pPr>
              <w:keepNext/>
              <w:numPr>
                <w:ilvl w:val="0"/>
                <w:numId w:val="2"/>
              </w:numPr>
              <w:adjustRightInd w:val="0"/>
              <w:snapToGrid w:val="0"/>
              <w:spacing w:after="0" w:line="360" w:lineRule="auto"/>
              <w:ind w:left="360" w:hanging="360" w:firstLineChars="0"/>
              <w:jc w:val="left"/>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运行环境：</w:t>
            </w:r>
            <w:r>
              <w:rPr>
                <w:rFonts w:hint="eastAsia" w:ascii="宋体" w:hAnsi="宋体" w:eastAsia="宋体" w:cs="宋体"/>
                <w:sz w:val="24"/>
                <w:szCs w:val="24"/>
                <w:lang w:val="en-US" w:eastAsia="zh-CN" w:bidi="ar-SA"/>
              </w:rPr>
              <w:t>系统支持Linux以及Windows操作系统。采用B/S结构，基于J2EE架构，页面采用Web2.0 AJAX开发。</w:t>
            </w:r>
          </w:p>
          <w:p>
            <w:pPr>
              <w:keepNext/>
              <w:numPr>
                <w:ilvl w:val="0"/>
                <w:numId w:val="2"/>
              </w:numPr>
              <w:adjustRightInd w:val="0"/>
              <w:snapToGrid w:val="0"/>
              <w:spacing w:after="0" w:line="360" w:lineRule="auto"/>
              <w:ind w:left="360" w:hanging="360" w:firstLineChars="0"/>
              <w:jc w:val="left"/>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安全性：</w:t>
            </w:r>
            <w:r>
              <w:rPr>
                <w:rFonts w:hint="eastAsia" w:ascii="宋体" w:hAnsi="宋体" w:eastAsia="宋体" w:cs="宋体"/>
                <w:sz w:val="24"/>
                <w:szCs w:val="24"/>
                <w:lang w:val="en-US" w:eastAsia="zh-CN" w:bidi="ar-SA"/>
              </w:rPr>
              <w:t>具有严格的安全机制，包括真正的三层结构(数据层、应用层、WEB层)，严格的身份授权机制(绑定MAC地址、按角色、数据表、字段等授权)等。</w:t>
            </w:r>
          </w:p>
          <w:p>
            <w:pPr>
              <w:keepNext/>
              <w:numPr>
                <w:ilvl w:val="0"/>
                <w:numId w:val="2"/>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兼容性：</w:t>
            </w:r>
            <w:r>
              <w:rPr>
                <w:rFonts w:hint="eastAsia" w:ascii="宋体" w:hAnsi="宋体" w:eastAsia="宋体" w:cs="宋体"/>
                <w:sz w:val="24"/>
                <w:szCs w:val="24"/>
                <w:lang w:val="en-US" w:eastAsia="zh-CN" w:bidi="ar-SA"/>
              </w:rPr>
              <w:t>系统浏览器兼容性强，支持IE9及以上版本、safari、Firefox、chrome等主流浏览器。</w:t>
            </w:r>
          </w:p>
          <w:p>
            <w:pPr>
              <w:keepNext/>
              <w:numPr>
                <w:ilvl w:val="0"/>
                <w:numId w:val="2"/>
              </w:numPr>
              <w:adjustRightInd w:val="0"/>
              <w:snapToGrid w:val="0"/>
              <w:spacing w:after="0" w:line="360" w:lineRule="auto"/>
              <w:ind w:left="360" w:hanging="360" w:firstLineChars="0"/>
              <w:jc w:val="left"/>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数据备份：</w:t>
            </w:r>
            <w:r>
              <w:rPr>
                <w:rFonts w:hint="eastAsia" w:ascii="宋体" w:hAnsi="宋体" w:eastAsia="宋体" w:cs="宋体"/>
                <w:sz w:val="24"/>
                <w:szCs w:val="24"/>
                <w:lang w:val="en-US" w:eastAsia="zh-CN" w:bidi="ar-SA"/>
              </w:rPr>
              <w:t>提供可靠的服务器架构方案，可实现服务器系统和数据库的优化、安全冗余、备份，可实现双机热备。</w:t>
            </w:r>
          </w:p>
          <w:p>
            <w:pPr>
              <w:keepNext/>
              <w:numPr>
                <w:ilvl w:val="0"/>
                <w:numId w:val="2"/>
              </w:numPr>
              <w:adjustRightInd w:val="0"/>
              <w:snapToGrid w:val="0"/>
              <w:spacing w:after="0" w:line="360" w:lineRule="auto"/>
              <w:ind w:left="360" w:hanging="360" w:firstLineChars="0"/>
              <w:jc w:val="left"/>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部署方式：</w:t>
            </w:r>
            <w:r>
              <w:rPr>
                <w:rFonts w:hint="eastAsia" w:ascii="宋体" w:hAnsi="宋体" w:eastAsia="宋体" w:cs="宋体"/>
                <w:kern w:val="2"/>
                <w:sz w:val="24"/>
                <w:szCs w:val="24"/>
                <w:lang w:val="en-US" w:eastAsia="zh-Hans" w:bidi="ar-SA"/>
              </w:rPr>
              <w:t>本系统采用</w:t>
            </w:r>
            <w:r>
              <w:rPr>
                <w:rFonts w:hint="eastAsia" w:ascii="宋体" w:hAnsi="宋体" w:eastAsia="宋体" w:cs="宋体"/>
                <w:kern w:val="2"/>
                <w:sz w:val="24"/>
                <w:szCs w:val="24"/>
                <w:lang w:val="en-US" w:eastAsia="zh-CN" w:bidi="ar-SA"/>
              </w:rPr>
              <w:t>混合式</w:t>
            </w:r>
            <w:r>
              <w:rPr>
                <w:rFonts w:hint="eastAsia" w:ascii="宋体" w:hAnsi="宋体" w:eastAsia="宋体" w:cs="宋体"/>
                <w:kern w:val="2"/>
                <w:sz w:val="24"/>
                <w:szCs w:val="24"/>
                <w:lang w:val="en-US" w:eastAsia="zh-Hans" w:bidi="ar-SA"/>
              </w:rPr>
              <w:t>部署方式</w:t>
            </w:r>
            <w:r>
              <w:rPr>
                <w:rFonts w:hint="eastAsia" w:ascii="宋体" w:hAnsi="宋体" w:eastAsia="宋体" w:cs="宋体"/>
                <w:sz w:val="24"/>
                <w:szCs w:val="24"/>
                <w:lang w:val="en-US" w:eastAsia="zh-CN" w:bidi="ar-S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2</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系统管理</w:t>
            </w:r>
          </w:p>
        </w:tc>
        <w:tc>
          <w:tcPr>
            <w:tcW w:w="8208" w:type="dxa"/>
            <w:vAlign w:val="center"/>
          </w:tcPr>
          <w:p>
            <w:pPr>
              <w:keepNext/>
              <w:numPr>
                <w:ilvl w:val="0"/>
                <w:numId w:val="3"/>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系统配置：</w:t>
            </w:r>
            <w:r>
              <w:rPr>
                <w:rFonts w:hint="eastAsia" w:ascii="宋体" w:hAnsi="宋体" w:eastAsia="宋体" w:cs="宋体"/>
                <w:sz w:val="24"/>
                <w:szCs w:val="24"/>
                <w:lang w:val="en-US" w:eastAsia="zh-CN" w:bidi="ar-SA"/>
              </w:rPr>
              <w:t>系统采用模块化设计，超级管理员可以对系统各个功能模块进行增加，删除或者修改操作。</w:t>
            </w:r>
          </w:p>
          <w:p>
            <w:pPr>
              <w:keepNext/>
              <w:numPr>
                <w:ilvl w:val="0"/>
                <w:numId w:val="3"/>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角色权限管理：</w:t>
            </w:r>
            <w:r>
              <w:rPr>
                <w:rFonts w:hint="eastAsia" w:ascii="宋体" w:hAnsi="宋体" w:eastAsia="宋体" w:cs="宋体"/>
                <w:sz w:val="24"/>
                <w:szCs w:val="24"/>
                <w:lang w:val="en-US" w:eastAsia="zh-CN" w:bidi="ar-SA"/>
              </w:rPr>
              <w:t>支持管理用户权限，设置用户权限，权限可以具体到“添加/删除”按钮等权限授权。</w:t>
            </w:r>
          </w:p>
          <w:p>
            <w:pPr>
              <w:keepNext/>
              <w:numPr>
                <w:ilvl w:val="0"/>
                <w:numId w:val="3"/>
              </w:numPr>
              <w:adjustRightInd w:val="0"/>
              <w:snapToGrid w:val="0"/>
              <w:spacing w:after="0" w:line="360" w:lineRule="auto"/>
              <w:ind w:left="360" w:hanging="360" w:firstLineChars="0"/>
              <w:jc w:val="left"/>
              <w:rPr>
                <w:rFonts w:hint="eastAsia" w:ascii="宋体" w:hAnsi="宋体" w:eastAsia="宋体" w:cs="宋体"/>
                <w:b/>
                <w:bCs/>
                <w:color w:val="C00000"/>
                <w:sz w:val="24"/>
                <w:szCs w:val="24"/>
                <w:lang w:val="en-US" w:eastAsia="zh-CN" w:bidi="ar-SA"/>
              </w:rPr>
            </w:pPr>
            <w:r>
              <w:rPr>
                <w:rFonts w:hint="eastAsia" w:ascii="宋体" w:hAnsi="宋体" w:eastAsia="宋体" w:cs="宋体"/>
                <w:b/>
                <w:bCs/>
                <w:color w:val="000000"/>
                <w:sz w:val="24"/>
                <w:szCs w:val="24"/>
                <w:lang w:val="en-US" w:eastAsia="zh-CN" w:bidi="ar-SA"/>
              </w:rPr>
              <w:t>▲数据对接：</w:t>
            </w:r>
            <w:r>
              <w:rPr>
                <w:rFonts w:hint="eastAsia" w:ascii="宋体" w:hAnsi="宋体" w:eastAsia="宋体" w:cs="宋体"/>
                <w:color w:val="000000"/>
                <w:sz w:val="24"/>
                <w:szCs w:val="24"/>
                <w:lang w:val="en-US" w:eastAsia="zh-CN" w:bidi="ar-SA"/>
              </w:rPr>
              <w:t>基础数据可实现与原有教务系统（联奕）、</w:t>
            </w:r>
            <w:r>
              <w:rPr>
                <w:rFonts w:hint="eastAsia" w:ascii="宋体" w:hAnsi="宋体" w:eastAsia="宋体" w:cs="宋体"/>
                <w:color w:val="auto"/>
                <w:sz w:val="24"/>
                <w:szCs w:val="24"/>
                <w:lang w:val="en-US" w:eastAsia="zh-CN" w:bidi="ar-SA"/>
              </w:rPr>
              <w:t>网络教学平台（超星）</w:t>
            </w:r>
            <w:r>
              <w:rPr>
                <w:rFonts w:hint="eastAsia" w:ascii="宋体" w:hAnsi="宋体" w:eastAsia="宋体" w:cs="宋体"/>
                <w:color w:val="000000"/>
                <w:sz w:val="24"/>
                <w:szCs w:val="24"/>
                <w:lang w:val="en-US" w:eastAsia="zh-CN" w:bidi="ar-SA"/>
              </w:rPr>
              <w:t>等相关业务系统进行数据对接，网络</w:t>
            </w:r>
            <w:r>
              <w:rPr>
                <w:rFonts w:hint="eastAsia" w:ascii="宋体" w:hAnsi="宋体" w:eastAsia="宋体" w:cs="宋体"/>
                <w:color w:val="auto"/>
                <w:sz w:val="24"/>
                <w:szCs w:val="24"/>
                <w:lang w:val="en-US" w:eastAsia="zh-CN" w:bidi="ar-SA"/>
              </w:rPr>
              <w:t>教学平台（超星）的用户数据可以一键同步，</w:t>
            </w:r>
            <w:r>
              <w:rPr>
                <w:rFonts w:hint="eastAsia" w:ascii="宋体" w:hAnsi="宋体" w:eastAsia="宋体" w:cs="宋体"/>
                <w:color w:val="000000"/>
                <w:sz w:val="24"/>
                <w:szCs w:val="24"/>
                <w:lang w:val="en-US" w:eastAsia="zh-CN" w:bidi="ar-SA"/>
              </w:rPr>
              <w:t>也可以由管理员进行手动导入及维护。</w:t>
            </w:r>
          </w:p>
          <w:p>
            <w:pPr>
              <w:keepNext/>
              <w:numPr>
                <w:ilvl w:val="0"/>
                <w:numId w:val="3"/>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操作日志：</w:t>
            </w:r>
            <w:r>
              <w:rPr>
                <w:rFonts w:hint="eastAsia" w:ascii="宋体" w:hAnsi="宋体" w:eastAsia="宋体" w:cs="宋体"/>
                <w:sz w:val="24"/>
                <w:szCs w:val="24"/>
                <w:lang w:val="en-US" w:eastAsia="zh-CN" w:bidi="ar-SA"/>
              </w:rPr>
              <w:t>系统可提供详细的操作日志，便于操作记录查询，可详细记录用户账号、用户姓名、操作时间、操作IP、操作详细描述，并支持时间和用户筛选以便快速查询。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3</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用户管理</w:t>
            </w:r>
          </w:p>
        </w:tc>
        <w:tc>
          <w:tcPr>
            <w:tcW w:w="8208" w:type="dxa"/>
            <w:vAlign w:val="center"/>
          </w:tcPr>
          <w:p>
            <w:pPr>
              <w:keepNext/>
              <w:numPr>
                <w:ilvl w:val="0"/>
                <w:numId w:val="4"/>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教师管理：</w:t>
            </w:r>
            <w:r>
              <w:rPr>
                <w:rFonts w:hint="eastAsia" w:ascii="宋体" w:hAnsi="宋体" w:eastAsia="宋体" w:cs="宋体"/>
                <w:sz w:val="24"/>
                <w:szCs w:val="24"/>
                <w:lang w:val="en-US" w:eastAsia="zh-CN" w:bidi="ar-SA"/>
              </w:rPr>
              <w:t>实现对教师用户信息的管理，包括教师的增加、编辑、修改、删除、重置密码等操作。添加方式可以支持批量导入教师、手动录入教师，或直接从</w:t>
            </w:r>
            <w:r>
              <w:rPr>
                <w:rFonts w:hint="eastAsia" w:ascii="宋体" w:hAnsi="宋体" w:eastAsia="宋体" w:cs="宋体"/>
                <w:color w:val="auto"/>
                <w:sz w:val="24"/>
                <w:szCs w:val="24"/>
                <w:lang w:val="en-US" w:eastAsia="zh-CN" w:bidi="ar-SA"/>
              </w:rPr>
              <w:t>网络教学平台（超星）</w:t>
            </w:r>
            <w:r>
              <w:rPr>
                <w:rFonts w:hint="eastAsia" w:ascii="宋体" w:hAnsi="宋体" w:eastAsia="宋体" w:cs="宋体"/>
                <w:sz w:val="24"/>
                <w:szCs w:val="24"/>
                <w:lang w:val="en-US" w:eastAsia="zh-CN" w:bidi="ar-SA"/>
              </w:rPr>
              <w:t>同步。</w:t>
            </w:r>
          </w:p>
          <w:p>
            <w:pPr>
              <w:keepNext/>
              <w:numPr>
                <w:ilvl w:val="0"/>
                <w:numId w:val="4"/>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学生管理：</w:t>
            </w:r>
            <w:r>
              <w:rPr>
                <w:rFonts w:hint="eastAsia" w:ascii="宋体" w:hAnsi="宋体" w:eastAsia="宋体" w:cs="宋体"/>
                <w:sz w:val="24"/>
                <w:szCs w:val="24"/>
                <w:lang w:val="en-US" w:eastAsia="zh-CN" w:bidi="ar-SA"/>
              </w:rPr>
              <w:t>支持批量导入学生和手动录入学生，支持编辑修改、删除学生，对学生重置密码、修改密码、密码错误解冻等操作。</w:t>
            </w:r>
          </w:p>
          <w:p>
            <w:pPr>
              <w:keepNext/>
              <w:numPr>
                <w:ilvl w:val="0"/>
                <w:numId w:val="4"/>
              </w:numPr>
              <w:adjustRightInd w:val="0"/>
              <w:snapToGrid w:val="0"/>
              <w:spacing w:after="0" w:line="360" w:lineRule="auto"/>
              <w:ind w:left="360" w:hanging="36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sz w:val="24"/>
                <w:szCs w:val="24"/>
                <w:lang w:val="en-US" w:eastAsia="zh-CN" w:bidi="ar-SA"/>
              </w:rPr>
              <w:t>管理</w:t>
            </w:r>
            <w:r>
              <w:rPr>
                <w:rFonts w:hint="eastAsia" w:ascii="宋体" w:hAnsi="宋体" w:eastAsia="宋体" w:cs="宋体"/>
                <w:b/>
                <w:bCs/>
                <w:color w:val="000000"/>
                <w:sz w:val="24"/>
                <w:szCs w:val="24"/>
                <w:lang w:val="en-US" w:eastAsia="zh-CN" w:bidi="ar-SA"/>
              </w:rPr>
              <w:t>员管理：</w:t>
            </w:r>
            <w:r>
              <w:rPr>
                <w:rFonts w:hint="eastAsia" w:ascii="宋体" w:hAnsi="宋体" w:eastAsia="宋体" w:cs="宋体"/>
                <w:color w:val="000000"/>
                <w:sz w:val="24"/>
                <w:szCs w:val="24"/>
                <w:lang w:val="en-US" w:eastAsia="zh-CN" w:bidi="ar-SA"/>
              </w:rPr>
              <w:t>支持添加多位管理员共同管理系统，可自定义管理员角色并为不同的管理员角色赋予不同的权限，包括功能模块权限和数据范围权限。</w:t>
            </w:r>
          </w:p>
          <w:p>
            <w:pPr>
              <w:keepNext/>
              <w:numPr>
                <w:ilvl w:val="0"/>
                <w:numId w:val="4"/>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b/>
                <w:bCs/>
                <w:color w:val="000000"/>
                <w:sz w:val="24"/>
                <w:szCs w:val="24"/>
                <w:lang w:val="en-US" w:eastAsia="zh-CN" w:bidi="ar-SA"/>
              </w:rPr>
              <w:t>角色权限管理；</w:t>
            </w:r>
            <w:r>
              <w:rPr>
                <w:rFonts w:hint="eastAsia" w:ascii="宋体" w:hAnsi="宋体" w:eastAsia="宋体" w:cs="宋体"/>
                <w:color w:val="000000"/>
                <w:sz w:val="24"/>
                <w:szCs w:val="24"/>
                <w:lang w:val="en-US" w:eastAsia="zh-CN" w:bidi="ar-SA"/>
              </w:rPr>
              <w:t>支持自定义管理员角色名称，为各角色灵活添加账号信息，详细设定每个角色的功能权限，以及指定各账号所管理的院系范围。此外，系统还具备批量设置权限范围的能力，以提升管理效率。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4</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人脸识别认证管理</w:t>
            </w:r>
          </w:p>
        </w:tc>
        <w:tc>
          <w:tcPr>
            <w:tcW w:w="8208" w:type="dxa"/>
            <w:vAlign w:val="center"/>
          </w:tcPr>
          <w:p>
            <w:pPr>
              <w:keepNext/>
              <w:numPr>
                <w:ilvl w:val="0"/>
                <w:numId w:val="5"/>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照片导入：</w:t>
            </w:r>
            <w:r>
              <w:rPr>
                <w:rFonts w:hint="eastAsia" w:ascii="宋体" w:hAnsi="宋体" w:eastAsia="宋体" w:cs="宋体"/>
                <w:sz w:val="24"/>
                <w:szCs w:val="24"/>
                <w:lang w:val="en-US" w:eastAsia="zh-CN" w:bidi="ar-SA"/>
              </w:rPr>
              <w:t>考生的人脸照片支持管理者从后台单个上传、批量上传、修改和删除。人脸识别照片支持管理员从后台批量导入，照片格式支持png、jpg。</w:t>
            </w:r>
          </w:p>
          <w:p>
            <w:pPr>
              <w:keepNext/>
              <w:numPr>
                <w:ilvl w:val="0"/>
                <w:numId w:val="5"/>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自主采集：</w:t>
            </w:r>
            <w:r>
              <w:rPr>
                <w:rFonts w:hint="eastAsia" w:ascii="宋体" w:hAnsi="宋体" w:eastAsia="宋体" w:cs="宋体"/>
                <w:sz w:val="24"/>
                <w:szCs w:val="24"/>
                <w:lang w:val="en-US" w:eastAsia="zh-CN" w:bidi="ar-SA"/>
              </w:rPr>
              <w:t>人脸识别照片支持考生自主上传。</w:t>
            </w:r>
          </w:p>
          <w:p>
            <w:pPr>
              <w:keepNext/>
              <w:numPr>
                <w:ilvl w:val="0"/>
                <w:numId w:val="5"/>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人脸采集通知：</w:t>
            </w:r>
            <w:r>
              <w:rPr>
                <w:rFonts w:hint="eastAsia" w:ascii="宋体" w:hAnsi="宋体" w:eastAsia="宋体" w:cs="宋体"/>
                <w:sz w:val="24"/>
                <w:szCs w:val="24"/>
                <w:lang w:val="en-US" w:eastAsia="zh-CN" w:bidi="ar-SA"/>
              </w:rPr>
              <w:t>通过发送人脸采集通知，设置采集时效，督促学生进行自主人脸采集。当考生没有照片收集时，学生进入考试时，系统支持通过进入考试的人脸识别自动抓拍照片作为采集照片。</w:t>
            </w:r>
          </w:p>
          <w:p>
            <w:pPr>
              <w:keepNext/>
              <w:numPr>
                <w:ilvl w:val="0"/>
                <w:numId w:val="4"/>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批量导出：</w:t>
            </w:r>
            <w:r>
              <w:rPr>
                <w:rFonts w:hint="eastAsia" w:ascii="宋体" w:hAnsi="宋体" w:eastAsia="宋体" w:cs="宋体"/>
                <w:sz w:val="24"/>
                <w:szCs w:val="24"/>
                <w:lang w:val="en-US" w:eastAsia="zh-CN" w:bidi="ar-SA"/>
              </w:rPr>
              <w:t>人脸照片库的照片，可以选择进行带采集照片导出和不带采集照片的方式进行批量导出。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5</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考务管理</w:t>
            </w:r>
          </w:p>
        </w:tc>
        <w:tc>
          <w:tcPr>
            <w:tcW w:w="8208" w:type="dxa"/>
            <w:vAlign w:val="center"/>
          </w:tcPr>
          <w:p>
            <w:pPr>
              <w:keepNext/>
              <w:numPr>
                <w:ilvl w:val="0"/>
                <w:numId w:val="6"/>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考务基础数据管理：</w:t>
            </w:r>
            <w:r>
              <w:rPr>
                <w:rFonts w:hint="eastAsia" w:ascii="宋体" w:hAnsi="宋体" w:eastAsia="宋体" w:cs="宋体"/>
                <w:bCs/>
                <w:color w:val="000000"/>
                <w:sz w:val="24"/>
                <w:szCs w:val="24"/>
                <w:lang w:val="en-US" w:eastAsia="zh-CN" w:bidi="ar-SA"/>
              </w:rPr>
              <w:t>系统需支持考试学期、考区、教室、教务课程、选课数据、课程性质、考试方式、考核方式等考务基础数据的增删改查管理，可以为考务排考</w:t>
            </w:r>
            <w:r>
              <w:rPr>
                <w:rFonts w:hint="eastAsia" w:ascii="宋体" w:hAnsi="宋体" w:eastAsia="宋体" w:cs="宋体"/>
                <w:bCs/>
                <w:sz w:val="24"/>
                <w:szCs w:val="24"/>
                <w:lang w:val="en-US" w:eastAsia="zh-CN" w:bidi="ar-SA"/>
              </w:rPr>
              <w:t>提供基础数据支撑。</w:t>
            </w:r>
          </w:p>
          <w:p>
            <w:pPr>
              <w:keepNext/>
              <w:numPr>
                <w:ilvl w:val="0"/>
                <w:numId w:val="6"/>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排考管理：</w:t>
            </w:r>
            <w:r>
              <w:rPr>
                <w:rFonts w:hint="eastAsia" w:ascii="宋体" w:hAnsi="宋体" w:eastAsia="宋体" w:cs="宋体"/>
                <w:bCs/>
                <w:sz w:val="24"/>
                <w:szCs w:val="24"/>
                <w:lang w:val="en-US" w:eastAsia="zh-CN" w:bidi="ar-SA"/>
              </w:rPr>
              <w:t>系统需支持按考试批次、场次进行考务安排管理，包括对各学期的期末考试、补考、重修考试等进行统一的考试时间、考试地点、监考教师等排考安排，并且支持但不限于正考、补考、重修等批次类型，支持设置可约考的考试批次，允许学生可自主约考报名。</w:t>
            </w:r>
          </w:p>
          <w:p>
            <w:pPr>
              <w:keepNext/>
              <w:numPr>
                <w:ilvl w:val="0"/>
                <w:numId w:val="6"/>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约考管理：</w:t>
            </w:r>
            <w:r>
              <w:rPr>
                <w:rFonts w:hint="eastAsia" w:ascii="宋体" w:hAnsi="宋体" w:eastAsia="宋体" w:cs="宋体"/>
                <w:bCs/>
                <w:sz w:val="24"/>
                <w:szCs w:val="24"/>
                <w:lang w:val="en-US" w:eastAsia="zh-CN" w:bidi="ar-SA"/>
              </w:rPr>
              <w:t>系统支持查看已约考报名的考生，并支持取消考生约考状态，查看未约考的考生，并对考生发放督促通知。</w:t>
            </w:r>
          </w:p>
          <w:p>
            <w:pPr>
              <w:keepNext/>
              <w:numPr>
                <w:ilvl w:val="0"/>
                <w:numId w:val="6"/>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排考结果数据管理：</w:t>
            </w:r>
            <w:r>
              <w:rPr>
                <w:rFonts w:hint="eastAsia" w:ascii="宋体" w:hAnsi="宋体" w:eastAsia="宋体" w:cs="宋体"/>
                <w:bCs/>
                <w:sz w:val="24"/>
                <w:szCs w:val="24"/>
                <w:lang w:val="en-US" w:eastAsia="zh-CN" w:bidi="ar-SA"/>
              </w:rPr>
              <w:t>系统支持根据考务排考安排，生成排考结果信息，或者一键导入所有考试的排考结果信息，排考信息需支持包括课程名称、课程编号、学年学期、学号、姓名、考试批次、考试场次、课程教师工号、监考教师工号、批阅教师工号、考试开始时间、考试结束时间、考试地点等信息，支持导入排考数据带监考分组信息，以支持批量对监考分组。</w:t>
            </w:r>
          </w:p>
          <w:p>
            <w:pPr>
              <w:keepNext/>
              <w:numPr>
                <w:ilvl w:val="0"/>
                <w:numId w:val="6"/>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未发布考试管理：</w:t>
            </w:r>
            <w:r>
              <w:rPr>
                <w:rFonts w:hint="eastAsia" w:ascii="宋体" w:hAnsi="宋体" w:eastAsia="宋体" w:cs="宋体"/>
                <w:bCs/>
                <w:sz w:val="24"/>
                <w:szCs w:val="24"/>
                <w:lang w:val="en-US" w:eastAsia="zh-CN" w:bidi="ar-SA"/>
              </w:rPr>
              <w:t>系统支持根据排考结果数据生成对应的未发布考试，对未发布的考试可以直接选择试卷进行发布，支持批量添加试卷、批量发布考试；对已经发布的考试可以管理考生、监考教师和阅卷教师。支持根据需要，进行字段和信息筛选项查看，并根据需求进行整体考试信息的批量导出。</w:t>
            </w:r>
          </w:p>
          <w:p>
            <w:pPr>
              <w:keepNext/>
              <w:numPr>
                <w:ilvl w:val="0"/>
                <w:numId w:val="6"/>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sz w:val="24"/>
                <w:szCs w:val="24"/>
                <w:lang w:val="en-US" w:eastAsia="zh-CN" w:bidi="ar-SA"/>
              </w:rPr>
              <w:t>未发布考试通知：</w:t>
            </w:r>
            <w:r>
              <w:rPr>
                <w:rFonts w:hint="eastAsia" w:ascii="宋体" w:hAnsi="宋体" w:eastAsia="宋体" w:cs="宋体"/>
                <w:bCs w:val="0"/>
                <w:sz w:val="24"/>
                <w:szCs w:val="24"/>
                <w:lang w:val="en-US" w:eastAsia="zh-CN" w:bidi="ar-SA"/>
              </w:rPr>
              <w:t>支持在未发布考试管理中设置考试开始前x天自动发送站内信提醒发布教师。</w:t>
            </w:r>
          </w:p>
          <w:p>
            <w:pPr>
              <w:keepNext/>
              <w:numPr>
                <w:ilvl w:val="0"/>
                <w:numId w:val="6"/>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考试批次类型管理：</w:t>
            </w:r>
            <w:r>
              <w:rPr>
                <w:rFonts w:hint="eastAsia" w:ascii="宋体" w:hAnsi="宋体" w:eastAsia="宋体" w:cs="宋体"/>
                <w:bCs/>
                <w:sz w:val="24"/>
                <w:szCs w:val="24"/>
                <w:lang w:val="en-US" w:eastAsia="zh-CN" w:bidi="ar-SA"/>
              </w:rPr>
              <w:t>支持添加不同考试的批次类型、如不同学期的重修、正考、补考、缓考等考试批次类型。</w:t>
            </w:r>
          </w:p>
          <w:p>
            <w:pPr>
              <w:keepNext/>
              <w:numPr>
                <w:ilvl w:val="0"/>
                <w:numId w:val="6"/>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考试场次管理：</w:t>
            </w:r>
            <w:r>
              <w:rPr>
                <w:rFonts w:hint="eastAsia" w:ascii="宋体" w:hAnsi="宋体" w:eastAsia="宋体" w:cs="宋体"/>
                <w:bCs/>
                <w:sz w:val="24"/>
                <w:szCs w:val="24"/>
                <w:lang w:val="en-US" w:eastAsia="zh-CN" w:bidi="ar-SA"/>
              </w:rPr>
              <w:t>支持管理每个场次，设置每个场次的名称、开始与结束时间、所属批次等信息。根据考试场次进行课程安排、教室安排、考试场安排、分配教考教师等操作。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6</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题库管理</w:t>
            </w:r>
          </w:p>
        </w:tc>
        <w:tc>
          <w:tcPr>
            <w:tcW w:w="8208" w:type="dxa"/>
            <w:vAlign w:val="center"/>
          </w:tcPr>
          <w:p>
            <w:pPr>
              <w:keepNext/>
              <w:numPr>
                <w:ilvl w:val="0"/>
                <w:numId w:val="7"/>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题库分类：</w:t>
            </w:r>
            <w:r>
              <w:rPr>
                <w:rFonts w:hint="eastAsia" w:ascii="宋体" w:hAnsi="宋体" w:eastAsia="宋体" w:cs="宋体"/>
                <w:bCs/>
                <w:sz w:val="24"/>
                <w:szCs w:val="24"/>
                <w:lang w:val="en-US" w:eastAsia="zh-CN" w:bidi="ar-SA"/>
              </w:rPr>
              <w:t>题库支持自定义多级分类管理，对分类支持增加、删除、修改操作，建设好的题库可以批量导入或批量修改调整题库所属分类。</w:t>
            </w:r>
          </w:p>
          <w:p>
            <w:pPr>
              <w:keepNext/>
              <w:numPr>
                <w:ilvl w:val="0"/>
                <w:numId w:val="7"/>
              </w:numPr>
              <w:snapToGrid w:val="0"/>
              <w:spacing w:after="200" w:line="360" w:lineRule="auto"/>
              <w:ind w:left="360" w:hanging="360" w:firstLineChars="0"/>
              <w:jc w:val="left"/>
              <w:rPr>
                <w:rFonts w:hint="eastAsia" w:ascii="宋体" w:hAnsi="宋体" w:eastAsia="宋体" w:cs="宋体"/>
                <w:b/>
                <w:color w:val="000000"/>
                <w:sz w:val="24"/>
                <w:szCs w:val="24"/>
                <w:lang w:val="en-US" w:eastAsia="zh-CN" w:bidi="ar-SA"/>
              </w:rPr>
            </w:pPr>
            <w:r>
              <w:rPr>
                <w:rFonts w:hint="eastAsia" w:ascii="宋体" w:hAnsi="宋体" w:eastAsia="宋体" w:cs="宋体"/>
                <w:b/>
                <w:bCs/>
                <w:sz w:val="24"/>
                <w:szCs w:val="24"/>
                <w:lang w:val="en-US" w:eastAsia="zh-CN" w:bidi="ar-SA"/>
              </w:rPr>
              <w:t>▲建设任务指派：</w:t>
            </w:r>
            <w:r>
              <w:rPr>
                <w:rFonts w:hint="eastAsia" w:ascii="宋体" w:hAnsi="宋体" w:eastAsia="宋体" w:cs="宋体"/>
                <w:sz w:val="24"/>
                <w:szCs w:val="24"/>
                <w:lang w:val="en-US" w:eastAsia="zh-CN" w:bidi="ar-SA"/>
              </w:rPr>
              <w:t>管理者对每个题库可以指派多名建设教</w:t>
            </w:r>
            <w:r>
              <w:rPr>
                <w:rFonts w:hint="eastAsia" w:ascii="宋体" w:hAnsi="宋体" w:eastAsia="宋体" w:cs="宋体"/>
                <w:color w:val="000000"/>
                <w:sz w:val="24"/>
                <w:szCs w:val="24"/>
                <w:lang w:val="en-US" w:eastAsia="zh-CN" w:bidi="ar-SA"/>
              </w:rPr>
              <w:t>师，并对每位教师可以设置编辑、管理题目、组卷、删除以及允许编辑其他人创建的题目等不同的操作权限。</w:t>
            </w:r>
          </w:p>
          <w:p>
            <w:pPr>
              <w:keepNext/>
              <w:numPr>
                <w:ilvl w:val="0"/>
                <w:numId w:val="7"/>
              </w:numPr>
              <w:snapToGrid w:val="0"/>
              <w:spacing w:after="200" w:line="360" w:lineRule="auto"/>
              <w:ind w:left="360" w:hanging="360" w:firstLineChars="0"/>
              <w:jc w:val="left"/>
              <w:rPr>
                <w:rFonts w:hint="eastAsia" w:ascii="宋体" w:hAnsi="宋体" w:eastAsia="宋体" w:cs="宋体"/>
                <w:b/>
                <w:color w:val="000000"/>
                <w:sz w:val="24"/>
                <w:szCs w:val="24"/>
                <w:lang w:val="en-US" w:eastAsia="zh-CN" w:bidi="ar-SA"/>
              </w:rPr>
            </w:pPr>
            <w:r>
              <w:rPr>
                <w:rFonts w:hint="eastAsia" w:ascii="宋体" w:hAnsi="宋体" w:eastAsia="宋体" w:cs="宋体"/>
                <w:b/>
                <w:color w:val="000000"/>
                <w:sz w:val="24"/>
                <w:szCs w:val="24"/>
                <w:lang w:val="en-US" w:eastAsia="zh-CN" w:bidi="ar-SA"/>
              </w:rPr>
              <w:t>分配管理教师题目建设任务：</w:t>
            </w:r>
            <w:r>
              <w:rPr>
                <w:rFonts w:hint="eastAsia" w:ascii="宋体" w:hAnsi="宋体" w:eastAsia="宋体" w:cs="宋体"/>
                <w:color w:val="000000"/>
                <w:sz w:val="24"/>
                <w:szCs w:val="24"/>
                <w:lang w:val="en-US" w:eastAsia="zh-CN" w:bidi="ar-SA"/>
              </w:rPr>
              <w:t>支持对已添加的题库管理教师，设置该题库不同题型的题目的建设要求，按题型设置题目建设数量；并在任务统计中查看教师的详细完成情况，支持给对应的题库管理老师发放任务提醒；也支持设置系统自动提醒。</w:t>
            </w:r>
          </w:p>
          <w:p>
            <w:pPr>
              <w:keepNext/>
              <w:numPr>
                <w:ilvl w:val="0"/>
                <w:numId w:val="7"/>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
                <w:bCs w:val="0"/>
                <w:color w:val="000000"/>
                <w:sz w:val="24"/>
                <w:szCs w:val="24"/>
                <w:lang w:val="en-US" w:eastAsia="zh-CN" w:bidi="ar-SA"/>
              </w:rPr>
              <w:t>▲题库加密：</w:t>
            </w:r>
            <w:r>
              <w:rPr>
                <w:rFonts w:hint="eastAsia" w:ascii="宋体" w:hAnsi="宋体" w:eastAsia="宋体" w:cs="宋体"/>
                <w:bCs/>
                <w:color w:val="000000"/>
                <w:sz w:val="24"/>
                <w:szCs w:val="24"/>
                <w:lang w:val="en-US" w:eastAsia="zh-CN" w:bidi="ar-SA"/>
              </w:rPr>
              <w:t>为保障系统题库安全，题库建设者可为自己所负责的的题库设置安全口令，只有输入安全口令才能进入题库。针对已封存的题库，管理员在使用解封或批量解封、管理题目功能时可切换手机验证的方式进行后续操作，保证数据安全的同时也可以及时查看题目。避免因题库泄露导致考试事故的发生。</w:t>
            </w:r>
          </w:p>
          <w:p>
            <w:pPr>
              <w:keepNext/>
              <w:numPr>
                <w:ilvl w:val="0"/>
                <w:numId w:val="7"/>
              </w:numPr>
              <w:snapToGrid w:val="0"/>
              <w:spacing w:after="0" w:line="360" w:lineRule="auto"/>
              <w:ind w:left="360" w:hanging="360"/>
              <w:jc w:val="left"/>
              <w:rPr>
                <w:rFonts w:hint="eastAsia" w:ascii="宋体" w:hAnsi="宋体" w:eastAsia="宋体" w:cs="宋体"/>
                <w:bCs/>
                <w:color w:val="auto"/>
                <w:sz w:val="24"/>
                <w:szCs w:val="24"/>
                <w:lang w:val="en-US" w:eastAsia="zh-CN" w:bidi="ar-SA"/>
              </w:rPr>
            </w:pPr>
            <w:r>
              <w:rPr>
                <w:rFonts w:hint="eastAsia" w:ascii="宋体" w:hAnsi="宋体" w:eastAsia="宋体" w:cs="宋体"/>
                <w:b/>
                <w:bCs w:val="0"/>
                <w:color w:val="auto"/>
                <w:sz w:val="24"/>
                <w:szCs w:val="24"/>
                <w:lang w:val="en-US" w:eastAsia="zh-CN" w:bidi="ar-SA"/>
              </w:rPr>
              <w:t>题库引用：</w:t>
            </w:r>
            <w:r>
              <w:rPr>
                <w:rFonts w:hint="eastAsia" w:ascii="宋体" w:hAnsi="宋体" w:eastAsia="宋体" w:cs="宋体"/>
                <w:bCs/>
                <w:color w:val="auto"/>
                <w:sz w:val="24"/>
                <w:szCs w:val="24"/>
                <w:lang w:val="en-US" w:eastAsia="zh-CN" w:bidi="ar-SA"/>
              </w:rPr>
              <w:t>题库建设时，可以直接从网络教学平台（超星）建设的网络课程中的题库板块中引用试题，也可从网络课程中引用无纸化考试系统当中的试题，形成双向互通。</w:t>
            </w:r>
          </w:p>
          <w:p>
            <w:pPr>
              <w:keepNext/>
              <w:numPr>
                <w:ilvl w:val="0"/>
                <w:numId w:val="7"/>
              </w:numPr>
              <w:snapToGrid w:val="0"/>
              <w:spacing w:after="0" w:line="360" w:lineRule="auto"/>
              <w:ind w:left="360" w:hanging="360"/>
              <w:jc w:val="left"/>
              <w:rPr>
                <w:rFonts w:hint="eastAsia" w:ascii="宋体" w:hAnsi="宋体" w:eastAsia="宋体" w:cs="宋体"/>
                <w:b/>
                <w:bCs w:val="0"/>
                <w:color w:val="C00000"/>
                <w:sz w:val="24"/>
                <w:szCs w:val="24"/>
                <w:lang w:val="en-US" w:eastAsia="zh-CN" w:bidi="ar-SA"/>
              </w:rPr>
            </w:pPr>
            <w:r>
              <w:rPr>
                <w:rFonts w:hint="eastAsia" w:ascii="宋体" w:hAnsi="宋体" w:eastAsia="宋体" w:cs="宋体"/>
                <w:b/>
                <w:bCs/>
                <w:color w:val="000000"/>
                <w:sz w:val="24"/>
                <w:szCs w:val="24"/>
                <w:lang w:val="en-US" w:eastAsia="zh-CN" w:bidi="ar-SA"/>
              </w:rPr>
              <w:t>▲</w:t>
            </w:r>
            <w:r>
              <w:rPr>
                <w:rFonts w:hint="eastAsia" w:ascii="宋体" w:hAnsi="宋体" w:eastAsia="宋体" w:cs="宋体"/>
                <w:b/>
                <w:bCs w:val="0"/>
                <w:color w:val="000000"/>
                <w:sz w:val="24"/>
                <w:szCs w:val="24"/>
                <w:lang w:val="en-US" w:eastAsia="zh-CN" w:bidi="ar-SA"/>
              </w:rPr>
              <w:t>题库查重：</w:t>
            </w:r>
            <w:r>
              <w:rPr>
                <w:rFonts w:hint="eastAsia" w:ascii="宋体" w:hAnsi="宋体" w:eastAsia="宋体" w:cs="宋体"/>
                <w:bCs/>
                <w:color w:val="000000"/>
                <w:sz w:val="24"/>
                <w:szCs w:val="24"/>
                <w:lang w:val="en-US" w:eastAsia="zh-CN" w:bidi="ar-SA"/>
              </w:rPr>
              <w:t>支持用户在题库管理的高级设置中开启题库查重功能，设置单位题库查重阈值。开启后，导入题目和已有题目相似度超过此值时将不允许导入。提交题库审批会默认将题库相似度信息添加到审批详情中。对于已有的题目，可以对题库里的题目进行查重，并获取查重后的结果。</w:t>
            </w:r>
          </w:p>
          <w:p>
            <w:pPr>
              <w:keepNext/>
              <w:numPr>
                <w:ilvl w:val="0"/>
                <w:numId w:val="7"/>
              </w:numPr>
              <w:snapToGrid w:val="0"/>
              <w:spacing w:after="0" w:line="360" w:lineRule="auto"/>
              <w:ind w:left="360" w:hanging="360"/>
              <w:jc w:val="left"/>
              <w:rPr>
                <w:rFonts w:hint="eastAsia" w:ascii="宋体" w:hAnsi="宋体" w:eastAsia="宋体" w:cs="宋体"/>
                <w:b/>
                <w:bCs w:val="0"/>
                <w:color w:val="C00000"/>
                <w:sz w:val="24"/>
                <w:szCs w:val="24"/>
                <w:lang w:val="en-US" w:eastAsia="zh-CN" w:bidi="ar-SA"/>
              </w:rPr>
            </w:pPr>
            <w:r>
              <w:rPr>
                <w:rFonts w:hint="eastAsia" w:ascii="宋体" w:hAnsi="宋体" w:eastAsia="宋体" w:cs="宋体"/>
                <w:b/>
                <w:bCs w:val="0"/>
                <w:color w:val="000000"/>
                <w:sz w:val="24"/>
                <w:szCs w:val="24"/>
                <w:lang w:val="en-US" w:eastAsia="zh-CN" w:bidi="ar-SA"/>
              </w:rPr>
              <w:t>导入题库：</w:t>
            </w:r>
            <w:r>
              <w:rPr>
                <w:rFonts w:hint="eastAsia" w:ascii="宋体" w:hAnsi="宋体" w:eastAsia="宋体" w:cs="宋体"/>
                <w:bCs/>
                <w:color w:val="000000"/>
                <w:sz w:val="24"/>
                <w:szCs w:val="24"/>
                <w:lang w:val="en-US" w:eastAsia="zh-CN" w:bidi="ar-SA"/>
              </w:rPr>
              <w:t>支持用户批量导入线下压缩文件生成线上题库，题库名称默认获取文件名称生成。</w:t>
            </w:r>
          </w:p>
          <w:p>
            <w:pPr>
              <w:keepNext/>
              <w:numPr>
                <w:ilvl w:val="0"/>
                <w:numId w:val="7"/>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color w:val="000000"/>
                <w:sz w:val="24"/>
                <w:szCs w:val="24"/>
                <w:lang w:val="en-US" w:eastAsia="zh-CN" w:bidi="ar-SA"/>
              </w:rPr>
              <w:t>题型支持：</w:t>
            </w:r>
            <w:r>
              <w:rPr>
                <w:rFonts w:hint="eastAsia" w:ascii="宋体" w:hAnsi="宋体" w:eastAsia="宋体" w:cs="宋体"/>
                <w:bCs/>
                <w:color w:val="000000"/>
                <w:sz w:val="24"/>
                <w:szCs w:val="24"/>
                <w:lang w:val="en-US" w:eastAsia="zh-CN" w:bidi="ar-SA"/>
              </w:rPr>
              <w:t>系统至少应支持单选、多选、</w:t>
            </w:r>
            <w:r>
              <w:rPr>
                <w:rFonts w:hint="eastAsia" w:ascii="宋体" w:hAnsi="宋体" w:eastAsia="宋体" w:cs="宋体"/>
                <w:bCs/>
                <w:sz w:val="24"/>
                <w:szCs w:val="24"/>
                <w:lang w:val="en-US" w:eastAsia="zh-CN" w:bidi="ar-SA"/>
              </w:rPr>
              <w:t>填空、判断、简答、名词解析、论述、计算、分录、连线、排序、完形填空、阅读理解、口语、听力、共用选项等常见题型，并支持题型自定义。</w:t>
            </w:r>
          </w:p>
          <w:p>
            <w:pPr>
              <w:keepNext/>
              <w:numPr>
                <w:ilvl w:val="0"/>
                <w:numId w:val="7"/>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听力题：</w:t>
            </w:r>
            <w:r>
              <w:rPr>
                <w:rFonts w:hint="eastAsia" w:ascii="宋体" w:hAnsi="宋体" w:eastAsia="宋体" w:cs="宋体"/>
                <w:bCs/>
                <w:sz w:val="24"/>
                <w:szCs w:val="24"/>
                <w:lang w:val="en-US" w:eastAsia="zh-CN" w:bidi="ar-SA"/>
              </w:rPr>
              <w:t>听力题支持设置音频播放次数，播放达到听力次数，将不能再次播放。</w:t>
            </w:r>
          </w:p>
          <w:p>
            <w:pPr>
              <w:keepNext/>
              <w:numPr>
                <w:ilvl w:val="0"/>
                <w:numId w:val="7"/>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试题设置：</w:t>
            </w:r>
            <w:r>
              <w:rPr>
                <w:rFonts w:hint="eastAsia" w:ascii="宋体" w:hAnsi="宋体" w:eastAsia="宋体" w:cs="宋体"/>
                <w:bCs/>
                <w:sz w:val="24"/>
                <w:szCs w:val="24"/>
                <w:lang w:val="en-US" w:eastAsia="zh-CN" w:bidi="ar-SA"/>
              </w:rPr>
              <w:t>对试题的相关属性进行设置，如难度等级、所属知识点等情况进行设置和分类检索。</w:t>
            </w:r>
          </w:p>
          <w:p>
            <w:pPr>
              <w:keepNext/>
              <w:numPr>
                <w:ilvl w:val="0"/>
                <w:numId w:val="7"/>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试题导入：</w:t>
            </w:r>
            <w:r>
              <w:rPr>
                <w:rFonts w:hint="eastAsia" w:ascii="宋体" w:hAnsi="宋体" w:eastAsia="宋体" w:cs="宋体"/>
                <w:bCs/>
                <w:sz w:val="24"/>
                <w:szCs w:val="24"/>
                <w:lang w:val="en-US" w:eastAsia="zh-CN" w:bidi="ar-SA"/>
              </w:rPr>
              <w:t>教师建设题库时除可以手动录入外应支持模板导入功能，模板至少提供常用的word和excel两种格式。</w:t>
            </w:r>
          </w:p>
          <w:p>
            <w:pPr>
              <w:keepNext/>
              <w:numPr>
                <w:ilvl w:val="0"/>
                <w:numId w:val="7"/>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智能识别：</w:t>
            </w:r>
            <w:r>
              <w:rPr>
                <w:rFonts w:hint="eastAsia" w:ascii="宋体" w:hAnsi="宋体" w:eastAsia="宋体" w:cs="宋体"/>
                <w:bCs/>
                <w:sz w:val="24"/>
                <w:szCs w:val="24"/>
                <w:lang w:val="en-US" w:eastAsia="zh-CN" w:bidi="ar-SA"/>
              </w:rPr>
              <w:t>题库建设时可直接从文档中智能识别题目并录入题库，识别有误时智能提醒，调整后再次录入。对每种不同的题型会自动识别出来并归类，如：选择题、简答题、多选题、填空题、判断题等。</w:t>
            </w:r>
          </w:p>
          <w:p>
            <w:pPr>
              <w:keepNext/>
              <w:numPr>
                <w:ilvl w:val="0"/>
                <w:numId w:val="7"/>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分文件夹管理：</w:t>
            </w:r>
            <w:r>
              <w:rPr>
                <w:rFonts w:hint="eastAsia" w:ascii="宋体" w:hAnsi="宋体" w:eastAsia="宋体" w:cs="宋体"/>
                <w:bCs/>
                <w:sz w:val="24"/>
                <w:szCs w:val="24"/>
                <w:lang w:val="en-US" w:eastAsia="zh-CN" w:bidi="ar-SA"/>
              </w:rPr>
              <w:t>每个题库支持按文件夹形式对题库中的试题进行分类管理，每个分类里面可以放入不同难度、知识点的题目，有效的做到试题的归类整理。</w:t>
            </w:r>
          </w:p>
          <w:p>
            <w:pPr>
              <w:keepNext/>
              <w:numPr>
                <w:ilvl w:val="0"/>
                <w:numId w:val="7"/>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试题修改：</w:t>
            </w:r>
            <w:r>
              <w:rPr>
                <w:rFonts w:hint="eastAsia" w:ascii="宋体" w:hAnsi="宋体" w:eastAsia="宋体" w:cs="宋体"/>
                <w:bCs/>
                <w:sz w:val="24"/>
                <w:szCs w:val="24"/>
                <w:lang w:val="en-US" w:eastAsia="zh-CN" w:bidi="ar-SA"/>
              </w:rPr>
              <w:t>支持对已建好的试题进行编辑、删除、修改、移动、复制、锁定等操作。</w:t>
            </w:r>
          </w:p>
          <w:p>
            <w:pPr>
              <w:keepNext/>
              <w:numPr>
                <w:ilvl w:val="0"/>
                <w:numId w:val="7"/>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试题导出：</w:t>
            </w:r>
            <w:r>
              <w:rPr>
                <w:rFonts w:hint="eastAsia" w:ascii="宋体" w:hAnsi="宋体" w:eastAsia="宋体" w:cs="宋体"/>
                <w:bCs/>
                <w:sz w:val="24"/>
                <w:szCs w:val="24"/>
                <w:lang w:val="en-US" w:eastAsia="zh-CN" w:bidi="ar-SA"/>
              </w:rPr>
              <w:t>题库中的所有题支持一键导出，可以导出Word、Excel、Pdf或Ti格式。</w:t>
            </w:r>
          </w:p>
          <w:p>
            <w:pPr>
              <w:keepNext/>
              <w:numPr>
                <w:ilvl w:val="0"/>
                <w:numId w:val="7"/>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回收站管理：</w:t>
            </w:r>
            <w:r>
              <w:rPr>
                <w:rFonts w:hint="eastAsia" w:ascii="宋体" w:hAnsi="宋体" w:eastAsia="宋体" w:cs="宋体"/>
                <w:bCs/>
                <w:sz w:val="24"/>
                <w:szCs w:val="24"/>
                <w:lang w:val="en-US" w:eastAsia="zh-CN" w:bidi="ar-SA"/>
              </w:rPr>
              <w:t>提供回收站，误删题之后可以从回收站恢复。</w:t>
            </w:r>
          </w:p>
          <w:p>
            <w:pPr>
              <w:keepNext/>
              <w:numPr>
                <w:ilvl w:val="0"/>
                <w:numId w:val="7"/>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
                <w:bCs w:val="0"/>
                <w:sz w:val="24"/>
                <w:szCs w:val="24"/>
                <w:lang w:val="en-US" w:eastAsia="zh-CN" w:bidi="ar-SA"/>
              </w:rPr>
              <w:t>题库审核：</w:t>
            </w:r>
            <w:r>
              <w:rPr>
                <w:rFonts w:hint="eastAsia" w:ascii="宋体" w:hAnsi="宋体" w:eastAsia="宋体" w:cs="宋体"/>
                <w:bCs/>
                <w:sz w:val="24"/>
                <w:szCs w:val="24"/>
                <w:lang w:val="en-US" w:eastAsia="zh-CN" w:bidi="ar-SA"/>
              </w:rPr>
              <w:t>支持开启题库审核并自定义设置题库审批流程，审核通过之后题库才可使用，审批结果支持导出excel 包含每一级审批人员、审批结果，审批意见。</w:t>
            </w:r>
          </w:p>
          <w:p>
            <w:pPr>
              <w:keepNext/>
              <w:numPr>
                <w:ilvl w:val="0"/>
                <w:numId w:val="7"/>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
                <w:bCs/>
                <w:sz w:val="24"/>
                <w:szCs w:val="24"/>
                <w:lang w:val="en-US" w:eastAsia="zh-CN" w:bidi="ar-SA"/>
              </w:rPr>
              <w:t>▲</w:t>
            </w:r>
            <w:r>
              <w:rPr>
                <w:rFonts w:hint="eastAsia" w:ascii="宋体" w:hAnsi="宋体" w:eastAsia="宋体" w:cs="宋体"/>
                <w:b/>
                <w:bCs w:val="0"/>
                <w:color w:val="000000"/>
                <w:sz w:val="24"/>
                <w:szCs w:val="24"/>
                <w:lang w:val="en-US" w:eastAsia="zh-CN" w:bidi="ar-SA"/>
              </w:rPr>
              <w:t>自测题库：</w:t>
            </w:r>
            <w:r>
              <w:rPr>
                <w:rFonts w:hint="eastAsia" w:ascii="宋体" w:hAnsi="宋体" w:eastAsia="宋体" w:cs="宋体"/>
                <w:bCs/>
                <w:color w:val="000000"/>
                <w:sz w:val="24"/>
                <w:szCs w:val="24"/>
                <w:lang w:val="en-US" w:eastAsia="zh-CN" w:bidi="ar-SA"/>
              </w:rPr>
              <w:t>支持管理员设置自测题库开放指定学生访问，题库自测支持全单位开放和开放给指定学生两种模式。支持自测题库下按学生维度导出全部学生多次自测详情，了解学生的努力程度和知识掌握的进步轨迹。</w:t>
            </w:r>
          </w:p>
          <w:p>
            <w:pPr>
              <w:keepNext/>
              <w:numPr>
                <w:ilvl w:val="0"/>
                <w:numId w:val="7"/>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
                <w:bCs w:val="0"/>
                <w:color w:val="000000"/>
                <w:sz w:val="24"/>
                <w:szCs w:val="24"/>
                <w:lang w:val="en-US" w:eastAsia="zh-CN" w:bidi="ar-SA"/>
              </w:rPr>
              <w:t>题库转让：</w:t>
            </w:r>
            <w:r>
              <w:rPr>
                <w:rFonts w:hint="eastAsia" w:ascii="宋体" w:hAnsi="宋体" w:eastAsia="宋体" w:cs="宋体"/>
                <w:bCs/>
                <w:color w:val="000000"/>
                <w:sz w:val="24"/>
                <w:szCs w:val="24"/>
                <w:lang w:val="en-US" w:eastAsia="zh-CN" w:bidi="ar-SA"/>
              </w:rPr>
              <w:t>支持题库创建人有权限转让已建好的题库给其他教师。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7</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试卷管理</w:t>
            </w:r>
          </w:p>
        </w:tc>
        <w:tc>
          <w:tcPr>
            <w:tcW w:w="8208" w:type="dxa"/>
            <w:vAlign w:val="center"/>
          </w:tcPr>
          <w:p>
            <w:pPr>
              <w:keepNext/>
              <w:numPr>
                <w:ilvl w:val="0"/>
                <w:numId w:val="8"/>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手动组卷：</w:t>
            </w:r>
            <w:r>
              <w:rPr>
                <w:rFonts w:hint="eastAsia" w:ascii="宋体" w:hAnsi="宋体" w:eastAsia="宋体" w:cs="宋体"/>
                <w:sz w:val="24"/>
                <w:szCs w:val="24"/>
                <w:lang w:val="en-US" w:eastAsia="zh-CN" w:bidi="ar-SA"/>
              </w:rPr>
              <w:t>支持手动从题库和云盘选择试题进行组卷，选择试题后如果发现题目有误，支持在线修改。组好的试卷支持设置试卷结构类型、题型的分数等等。</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▲智能组卷：</w:t>
            </w:r>
            <w:r>
              <w:rPr>
                <w:rFonts w:hint="eastAsia" w:ascii="宋体" w:hAnsi="宋体" w:eastAsia="宋体" w:cs="宋体"/>
                <w:sz w:val="24"/>
                <w:szCs w:val="24"/>
                <w:lang w:val="en-US" w:eastAsia="zh-CN" w:bidi="ar-SA"/>
              </w:rPr>
              <w:t>设置好组卷逻辑之后，可以从指定的题库中按照设置的组卷逻辑进行随机抽题组卷，每次组卷数量上限不得低于20套，支持按知识点、文件夹、题型、难易度等多维度组合抽题组卷，支持设置组卷的题目重复率，避免抽取到大量重复题目。设置好的组卷逻辑还可以保存为模板，方便再次复用。</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▲智能导入：</w:t>
            </w:r>
            <w:r>
              <w:rPr>
                <w:rFonts w:hint="eastAsia" w:ascii="宋体" w:hAnsi="宋体" w:eastAsia="宋体" w:cs="宋体"/>
                <w:sz w:val="24"/>
                <w:szCs w:val="24"/>
                <w:lang w:val="en-US" w:eastAsia="zh-CN" w:bidi="ar-SA"/>
              </w:rPr>
              <w:t>支持通过上传Word文档智能识别题目并导入生成试卷，导入支持文本、图片、公式，若识别有误，可在上方下载推荐格式，按格式修改后重新识别。</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b/>
                <w:bCs/>
                <w:color w:val="auto"/>
                <w:sz w:val="24"/>
                <w:szCs w:val="24"/>
                <w:lang w:val="en-US" w:eastAsia="zh-CN" w:bidi="ar-SA"/>
              </w:rPr>
            </w:pPr>
            <w:r>
              <w:rPr>
                <w:rFonts w:hint="eastAsia" w:ascii="宋体" w:hAnsi="宋体" w:eastAsia="宋体" w:cs="宋体"/>
                <w:b/>
                <w:bCs/>
                <w:color w:val="auto"/>
                <w:sz w:val="24"/>
                <w:szCs w:val="24"/>
                <w:lang w:val="en-US" w:eastAsia="zh-CN" w:bidi="ar-SA"/>
              </w:rPr>
              <w:t>导入网络教学平台（超星）试卷：</w:t>
            </w:r>
            <w:r>
              <w:rPr>
                <w:rFonts w:hint="eastAsia" w:ascii="宋体" w:hAnsi="宋体" w:eastAsia="宋体" w:cs="宋体"/>
                <w:color w:val="auto"/>
                <w:sz w:val="24"/>
                <w:szCs w:val="24"/>
                <w:lang w:val="en-US" w:eastAsia="zh-CN" w:bidi="ar-SA"/>
              </w:rPr>
              <w:t>试卷支持从网络教学平台（超星）导入课程中已经存在的试卷，并支持在无纸化考试系统中发布考试。</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b/>
                <w:bCs/>
                <w:color w:val="000000"/>
                <w:sz w:val="24"/>
                <w:szCs w:val="24"/>
                <w:lang w:val="en-US" w:eastAsia="zh-CN" w:bidi="ar-SA"/>
              </w:rPr>
            </w:pPr>
            <w:r>
              <w:rPr>
                <w:rFonts w:hint="eastAsia" w:ascii="宋体" w:hAnsi="宋体" w:eastAsia="宋体" w:cs="宋体"/>
                <w:b/>
                <w:bCs/>
                <w:color w:val="000000"/>
                <w:sz w:val="24"/>
                <w:szCs w:val="24"/>
                <w:lang w:val="en-US" w:eastAsia="zh-CN" w:bidi="ar-SA"/>
              </w:rPr>
              <w:t>试卷双向细目表：</w:t>
            </w:r>
            <w:r>
              <w:rPr>
                <w:rFonts w:hint="eastAsia" w:ascii="宋体" w:hAnsi="宋体" w:eastAsia="宋体" w:cs="宋体"/>
                <w:color w:val="000000"/>
                <w:sz w:val="24"/>
                <w:szCs w:val="24"/>
                <w:lang w:val="en-US" w:eastAsia="zh-CN" w:bidi="ar-SA"/>
              </w:rPr>
              <w:t>支持教师上传试卷后，系统根据试卷自动生成试卷双向细目表包含试卷难度分布、分值分布、知识点，审核人员可在线审批时进行预览，审批完成后可查看、导出试卷双向细目表。</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▲试卷封存：</w:t>
            </w:r>
            <w:r>
              <w:rPr>
                <w:rFonts w:hint="eastAsia" w:ascii="宋体" w:hAnsi="宋体" w:eastAsia="宋体" w:cs="宋体"/>
                <w:sz w:val="24"/>
                <w:szCs w:val="24"/>
                <w:lang w:val="en-US" w:eastAsia="zh-CN" w:bidi="ar-SA"/>
              </w:rPr>
              <w:t>为防止试卷泄漏，组卷完成后可将试卷进行封存，封存的试卷只有输入密码才能开启，有效防止泄题事故的发生。对未封存的试卷后台会提示安全警告图标。针对已封存的试卷，管理员在使用试卷编辑、预览、解封（及批量解封）、试卷审批流程--预览试卷功能，试卷审批管理--查看审批进度--预览试卷功能，未发布考试--预览试卷功能，可通过切换手机验证的方式进行后续操作，保证数据安全的同时也可以及时查看题目。</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sz w:val="24"/>
                <w:szCs w:val="24"/>
                <w:lang w:val="en-US" w:eastAsia="zh-CN" w:bidi="ar-SA"/>
              </w:rPr>
              <w:t>教师分配权限：</w:t>
            </w:r>
            <w:r>
              <w:rPr>
                <w:rFonts w:hint="eastAsia" w:ascii="宋体" w:hAnsi="宋体" w:eastAsia="宋体" w:cs="宋体"/>
                <w:sz w:val="24"/>
                <w:szCs w:val="24"/>
                <w:lang w:val="en-US" w:eastAsia="zh-CN" w:bidi="ar-SA"/>
              </w:rPr>
              <w:t>每份试卷可以指派试卷负责老师，分配指定教师对试卷设置具体的操作权限，包括封存、预览、复制、编</w:t>
            </w:r>
            <w:r>
              <w:rPr>
                <w:rFonts w:hint="eastAsia" w:ascii="宋体" w:hAnsi="宋体" w:eastAsia="宋体" w:cs="宋体"/>
                <w:color w:val="000000"/>
                <w:sz w:val="24"/>
                <w:szCs w:val="24"/>
                <w:lang w:val="en-US" w:eastAsia="zh-CN" w:bidi="ar-SA"/>
              </w:rPr>
              <w:t>辑、发布考试、删除。</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组卷任务预警：</w:t>
            </w:r>
            <w:r>
              <w:rPr>
                <w:rFonts w:hint="eastAsia" w:ascii="宋体" w:hAnsi="宋体" w:eastAsia="宋体" w:cs="宋体"/>
                <w:color w:val="000000"/>
                <w:sz w:val="24"/>
                <w:szCs w:val="24"/>
                <w:lang w:val="en-US" w:eastAsia="zh-CN" w:bidi="ar-SA"/>
              </w:rPr>
              <w:t>支持管理员设置每学期组卷负责人需要创建多少套试卷，可以设置预警间隔天数，开启预警后，系统会自动给不达标的组卷负责人发放通知，提醒其完成任务。</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color w:val="000000"/>
                <w:sz w:val="24"/>
                <w:szCs w:val="24"/>
                <w:lang w:val="en-US" w:eastAsia="zh-CN" w:bidi="ar-SA"/>
              </w:rPr>
              <w:t>试卷编辑：</w:t>
            </w:r>
            <w:r>
              <w:rPr>
                <w:rFonts w:hint="eastAsia" w:ascii="宋体" w:hAnsi="宋体" w:eastAsia="宋体" w:cs="宋体"/>
                <w:color w:val="000000"/>
                <w:sz w:val="24"/>
                <w:szCs w:val="24"/>
                <w:lang w:val="en-US" w:eastAsia="zh-CN" w:bidi="ar-SA"/>
              </w:rPr>
              <w:t>对组建完成的试卷可进行预览、编辑、复制、删除、指派试卷负责老师等工作，对于试卷负责老师可以</w:t>
            </w:r>
            <w:r>
              <w:rPr>
                <w:rFonts w:hint="eastAsia" w:ascii="宋体" w:hAnsi="宋体" w:eastAsia="宋体" w:cs="宋体"/>
                <w:sz w:val="24"/>
                <w:szCs w:val="24"/>
                <w:lang w:val="en-US" w:eastAsia="zh-CN" w:bidi="ar-SA"/>
              </w:rPr>
              <w:t>限定权限。对组建完成的试卷可进行预览、编辑、复制、删除等操作。而通过复制试卷实现考卷的重复使用。试卷不需要时可以直接删除，删除后将进入回收站。</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试卷导出：</w:t>
            </w:r>
            <w:r>
              <w:rPr>
                <w:rFonts w:hint="eastAsia" w:ascii="宋体" w:hAnsi="宋体" w:eastAsia="宋体" w:cs="宋体"/>
                <w:sz w:val="24"/>
                <w:szCs w:val="24"/>
                <w:lang w:val="en-US" w:eastAsia="zh-CN" w:bidi="ar-SA"/>
              </w:rPr>
              <w:t>支持试卷按标准版和模板导出。对于按模板导出功能，支持管理员后台创建模板供教师在前台空间导出试卷时使用。也支持教师自定义模板内容导出，导出后按照标准的线下考试试卷进行排版，可直接打印用于线下考试。</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color w:val="FF0000"/>
                <w:sz w:val="24"/>
                <w:szCs w:val="24"/>
                <w:lang w:val="en-US" w:eastAsia="zh-CN" w:bidi="ar-SA"/>
              </w:rPr>
            </w:pPr>
            <w:r>
              <w:rPr>
                <w:rFonts w:hint="eastAsia" w:ascii="宋体" w:hAnsi="宋体" w:eastAsia="宋体" w:cs="宋体"/>
                <w:b/>
                <w:bCs/>
                <w:color w:val="000000"/>
                <w:sz w:val="24"/>
                <w:szCs w:val="24"/>
                <w:lang w:val="en-US" w:eastAsia="zh-CN" w:bidi="ar-SA"/>
              </w:rPr>
              <w:t>试卷排版样式：</w:t>
            </w:r>
            <w:r>
              <w:rPr>
                <w:rFonts w:hint="eastAsia" w:ascii="宋体" w:hAnsi="宋体" w:eastAsia="宋体" w:cs="宋体"/>
                <w:color w:val="000000"/>
                <w:sz w:val="24"/>
                <w:szCs w:val="24"/>
                <w:lang w:val="en-US" w:eastAsia="zh-CN" w:bidi="ar-SA"/>
              </w:rPr>
              <w:t>支持题目内容单行排版或者两排样式导出；支持增加装订线奇偶交替显示。</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color w:val="FF0000"/>
                <w:sz w:val="24"/>
                <w:szCs w:val="24"/>
                <w:lang w:val="en-US" w:eastAsia="zh-CN" w:bidi="ar-SA"/>
              </w:rPr>
            </w:pPr>
            <w:r>
              <w:rPr>
                <w:rFonts w:hint="eastAsia" w:ascii="宋体" w:hAnsi="宋体" w:eastAsia="宋体" w:cs="宋体"/>
                <w:b/>
                <w:bCs/>
                <w:sz w:val="24"/>
                <w:szCs w:val="24"/>
                <w:lang w:val="en-US" w:eastAsia="zh-CN" w:bidi="ar-SA"/>
              </w:rPr>
              <w:t>试卷审核：</w:t>
            </w:r>
            <w:r>
              <w:rPr>
                <w:rFonts w:hint="eastAsia" w:ascii="宋体" w:hAnsi="宋体" w:eastAsia="宋体" w:cs="宋体"/>
                <w:sz w:val="24"/>
                <w:szCs w:val="24"/>
                <w:lang w:val="en-US" w:eastAsia="zh-CN" w:bidi="ar-SA"/>
              </w:rPr>
              <w:t>支持开启试卷审核并自定义设置试卷审批流程，审核通过之后试卷才可使用，对于试卷审核情况支持按条件筛选导出EXCEL表格；支持导出每一级审批人员、审批结果，审批意见。</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color w:val="FF0000"/>
                <w:sz w:val="24"/>
                <w:szCs w:val="24"/>
                <w:lang w:val="en-US" w:eastAsia="zh-CN" w:bidi="ar-SA"/>
              </w:rPr>
            </w:pPr>
            <w:r>
              <w:rPr>
                <w:rFonts w:hint="eastAsia" w:ascii="宋体" w:hAnsi="宋体" w:eastAsia="宋体" w:cs="宋体"/>
                <w:b/>
                <w:bCs/>
                <w:sz w:val="24"/>
                <w:szCs w:val="24"/>
                <w:lang w:val="en-US" w:eastAsia="zh-CN" w:bidi="ar-SA"/>
              </w:rPr>
              <w:t>试卷审核校验：</w:t>
            </w:r>
            <w:r>
              <w:rPr>
                <w:rFonts w:hint="eastAsia" w:ascii="宋体" w:hAnsi="宋体" w:eastAsia="宋体" w:cs="宋体"/>
                <w:sz w:val="24"/>
                <w:szCs w:val="24"/>
                <w:lang w:val="en-US" w:eastAsia="zh-CN" w:bidi="ar-SA"/>
              </w:rPr>
              <w:t>试卷审批过程中，支持设置校验功能，包括：试卷查重情况、生成试卷排版文件、生成试卷答题纸、题目难以度校验、题型校验、试卷总分校验、组卷套数校验。</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color w:val="FF0000"/>
                <w:sz w:val="24"/>
                <w:szCs w:val="24"/>
                <w:lang w:val="en-US" w:eastAsia="zh-CN" w:bidi="ar-SA"/>
              </w:rPr>
            </w:pPr>
            <w:r>
              <w:rPr>
                <w:rFonts w:hint="eastAsia" w:ascii="宋体" w:hAnsi="宋体" w:eastAsia="宋体" w:cs="宋体"/>
                <w:b/>
                <w:bCs/>
                <w:sz w:val="24"/>
                <w:szCs w:val="24"/>
                <w:lang w:val="en-US" w:eastAsia="zh-CN" w:bidi="ar-SA"/>
              </w:rPr>
              <w:t>试卷查重校验功能：</w:t>
            </w:r>
            <w:r>
              <w:rPr>
                <w:rFonts w:hint="eastAsia" w:ascii="宋体" w:hAnsi="宋体" w:eastAsia="宋体" w:cs="宋体"/>
                <w:sz w:val="24"/>
                <w:szCs w:val="24"/>
                <w:lang w:val="en-US" w:eastAsia="zh-CN" w:bidi="ar-SA"/>
              </w:rPr>
              <w:t>支持管理员在试卷审批流管理设置检查内容，勾选试卷查重情况，重复度检验。设置后，系统会按照设置的查重要求对试卷进行查重。试卷不符合查重要求时，不允许教师提交审核，提示试卷查重不符合要求。对于查重结果不符合要求的试卷，支持系统自动发送通知。</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试卷审批支持在线电子签名：</w:t>
            </w:r>
            <w:r>
              <w:rPr>
                <w:rFonts w:hint="eastAsia" w:ascii="宋体" w:hAnsi="宋体" w:eastAsia="宋体" w:cs="宋体"/>
                <w:color w:val="000000"/>
                <w:sz w:val="24"/>
                <w:szCs w:val="24"/>
                <w:lang w:val="en-US" w:eastAsia="zh-CN" w:bidi="ar-SA"/>
              </w:rPr>
              <w:t>试卷审批支持支持提交人以及审批人员扫码进行手动电子签名，并留痕。</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试卷查重：</w:t>
            </w:r>
            <w:r>
              <w:rPr>
                <w:rFonts w:hint="eastAsia" w:ascii="宋体" w:hAnsi="宋体" w:eastAsia="宋体" w:cs="宋体"/>
                <w:sz w:val="24"/>
                <w:szCs w:val="24"/>
                <w:lang w:val="en-US" w:eastAsia="zh-CN" w:bidi="ar-SA"/>
              </w:rPr>
              <w:t>支持将命题试卷与历史试卷进行查重对比，统计命题试卷试题与历史试卷试题的重复情况及相似度。同时，试卷查重页面提供查重范围说明，帮助理解查重规则。</w:t>
            </w:r>
          </w:p>
          <w:p>
            <w:pPr>
              <w:keepNext/>
              <w:numPr>
                <w:ilvl w:val="0"/>
                <w:numId w:val="8"/>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color w:val="000000"/>
                <w:sz w:val="24"/>
                <w:szCs w:val="24"/>
                <w:lang w:val="en-US" w:eastAsia="zh-CN" w:bidi="ar-SA"/>
              </w:rPr>
              <w:t>▲</w:t>
            </w:r>
            <w:r>
              <w:rPr>
                <w:rFonts w:hint="eastAsia" w:ascii="宋体" w:hAnsi="宋体" w:eastAsia="宋体" w:cs="宋体"/>
                <w:b/>
                <w:bCs/>
                <w:sz w:val="24"/>
                <w:szCs w:val="24"/>
                <w:lang w:val="en-US" w:eastAsia="zh-CN" w:bidi="ar-SA"/>
              </w:rPr>
              <w:t>锁定题目：</w:t>
            </w:r>
            <w:r>
              <w:rPr>
                <w:rFonts w:hint="eastAsia" w:ascii="宋体" w:hAnsi="宋体" w:eastAsia="宋体" w:cs="宋体"/>
                <w:sz w:val="24"/>
                <w:szCs w:val="24"/>
                <w:lang w:val="en-US" w:eastAsia="zh-CN" w:bidi="ar-SA"/>
              </w:rPr>
              <w:t>支持为防止题目重复使用，可在试卷管理中锁定不需要重复使用的试卷，已锁定题目将不会出现在题库选题和随机组卷中，管理员可在对应题库下查看已所定题目，并支持解锁。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8</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线上考试管理</w:t>
            </w:r>
          </w:p>
        </w:tc>
        <w:tc>
          <w:tcPr>
            <w:tcW w:w="8208" w:type="dxa"/>
            <w:vAlign w:val="center"/>
          </w:tcPr>
          <w:p>
            <w:pPr>
              <w:keepNext/>
              <w:numPr>
                <w:ilvl w:val="0"/>
                <w:numId w:val="9"/>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考生管理：</w:t>
            </w:r>
            <w:r>
              <w:rPr>
                <w:rFonts w:hint="eastAsia" w:ascii="宋体" w:hAnsi="宋体" w:eastAsia="宋体" w:cs="宋体"/>
                <w:sz w:val="24"/>
                <w:szCs w:val="24"/>
                <w:lang w:val="en-US" w:eastAsia="zh-CN" w:bidi="ar-SA"/>
              </w:rPr>
              <w:t>考生支持手动添加、批量导入，或者从网络课程的教学班或选课数据中选择学生，支持按采集状态、院系、专业、班级筛选，并支持按筛选条对考生发放考试通知、人脸采集照片通知。</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color w:val="FF0000"/>
                <w:sz w:val="24"/>
                <w:szCs w:val="24"/>
                <w:lang w:val="en-US" w:eastAsia="zh-CN" w:bidi="ar-SA"/>
              </w:rPr>
            </w:pPr>
            <w:r>
              <w:rPr>
                <w:rFonts w:hint="eastAsia" w:ascii="宋体" w:hAnsi="宋体" w:eastAsia="宋体" w:cs="宋体"/>
                <w:b/>
                <w:bCs/>
                <w:sz w:val="24"/>
                <w:szCs w:val="24"/>
                <w:lang w:val="en-US" w:eastAsia="zh-CN" w:bidi="ar-SA"/>
              </w:rPr>
              <w:t>考试时间：</w:t>
            </w:r>
            <w:r>
              <w:rPr>
                <w:rFonts w:hint="eastAsia" w:ascii="宋体" w:hAnsi="宋体" w:eastAsia="宋体" w:cs="宋体"/>
                <w:sz w:val="24"/>
                <w:szCs w:val="24"/>
                <w:lang w:val="en-US" w:eastAsia="zh-CN" w:bidi="ar-SA"/>
              </w:rPr>
              <w:t>可以设置考试开始时间、截至时间、考试时长，最早交卷时间、最晚进入考试时间，支持按考试批次批量设置批阅截止时间。</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sz w:val="24"/>
                <w:szCs w:val="24"/>
                <w:lang w:val="en-US" w:eastAsia="zh-CN" w:bidi="ar-SA"/>
              </w:rPr>
              <w:t>通知提醒功能：</w:t>
            </w:r>
            <w:r>
              <w:rPr>
                <w:rFonts w:hint="eastAsia" w:ascii="宋体" w:hAnsi="宋体" w:eastAsia="宋体" w:cs="宋体"/>
                <w:sz w:val="24"/>
                <w:szCs w:val="24"/>
                <w:lang w:val="en-US" w:eastAsia="zh-CN" w:bidi="ar-SA"/>
              </w:rPr>
              <w:t>支持给未开始、进行中的考试发送监考通知，对已经结束的考试发送批阅通知。</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发放定时通知：</w:t>
            </w:r>
            <w:r>
              <w:rPr>
                <w:rFonts w:hint="eastAsia" w:ascii="宋体" w:hAnsi="宋体" w:eastAsia="宋体" w:cs="宋体"/>
                <w:color w:val="000000"/>
                <w:sz w:val="24"/>
                <w:szCs w:val="24"/>
                <w:lang w:val="en-US" w:eastAsia="zh-CN" w:bidi="ar-SA"/>
              </w:rPr>
              <w:t>支持管理员在对应的考试列表中设置自动发通知时间，系统根据设置的时间给考生发通知。</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发布设置：</w:t>
            </w:r>
            <w:r>
              <w:rPr>
                <w:rFonts w:hint="eastAsia" w:ascii="宋体" w:hAnsi="宋体" w:eastAsia="宋体" w:cs="宋体"/>
                <w:color w:val="000000"/>
                <w:sz w:val="24"/>
                <w:szCs w:val="24"/>
                <w:lang w:val="en-US" w:eastAsia="zh-CN" w:bidi="ar-SA"/>
              </w:rPr>
              <w:t>考试发布支持设置“允许学生查看考试等级”。</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按日期循环设置：</w:t>
            </w:r>
            <w:r>
              <w:rPr>
                <w:rFonts w:hint="eastAsia" w:ascii="宋体" w:hAnsi="宋体" w:eastAsia="宋体" w:cs="宋体"/>
                <w:color w:val="000000"/>
                <w:sz w:val="24"/>
                <w:szCs w:val="24"/>
                <w:lang w:val="en-US" w:eastAsia="zh-CN" w:bidi="ar-SA"/>
              </w:rPr>
              <w:t>考试发布支持按日期循环设置考试，支持在同一天添加不同时间段功能。解决学生在一个时间段内可以进行分散考试的问题。</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单题限时：</w:t>
            </w:r>
            <w:r>
              <w:rPr>
                <w:rFonts w:hint="eastAsia" w:ascii="宋体" w:hAnsi="宋体" w:eastAsia="宋体" w:cs="宋体"/>
                <w:sz w:val="24"/>
                <w:szCs w:val="24"/>
                <w:lang w:val="en-US" w:eastAsia="zh-CN" w:bidi="ar-SA"/>
              </w:rPr>
              <w:t>可设置考试题目的单道题答题时长限制。</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▲防作弊设置：</w:t>
            </w:r>
            <w:r>
              <w:rPr>
                <w:rFonts w:hint="eastAsia" w:ascii="宋体" w:hAnsi="宋体" w:eastAsia="宋体" w:cs="宋体"/>
                <w:sz w:val="24"/>
                <w:szCs w:val="24"/>
                <w:lang w:val="en-US" w:eastAsia="zh-CN" w:bidi="ar-SA"/>
              </w:rPr>
              <w:t>系统支持设置考试人脸识别和考试抓拍间隔设置，支持屏幕异常次数限制，支持切出考试次数限制，支持设置人脸识别不通过不允许进入考试，支持开启第二设置支持的情况下未开启第二设备直播不允许进入考试进行试卷作答，支持多终端考试限制等防作弊设置。</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指定IP：</w:t>
            </w:r>
            <w:r>
              <w:rPr>
                <w:rFonts w:hint="eastAsia" w:ascii="宋体" w:hAnsi="宋体" w:eastAsia="宋体" w:cs="宋体"/>
                <w:sz w:val="24"/>
                <w:szCs w:val="24"/>
                <w:lang w:val="en-US" w:eastAsia="zh-CN" w:bidi="ar-SA"/>
              </w:rPr>
              <w:t>支持考试IP限制，设置好后只能在指定IP下参加考试。</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题目乱序：</w:t>
            </w:r>
            <w:r>
              <w:rPr>
                <w:rFonts w:hint="eastAsia" w:ascii="宋体" w:hAnsi="宋体" w:eastAsia="宋体" w:cs="宋体"/>
                <w:sz w:val="24"/>
                <w:szCs w:val="24"/>
                <w:lang w:val="en-US" w:eastAsia="zh-CN" w:bidi="ar-SA"/>
              </w:rPr>
              <w:t>支持发放考试设置题目乱序，设置后，每位考生所收到的试卷题目顺序将打乱排列。</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选项乱序：</w:t>
            </w:r>
            <w:r>
              <w:rPr>
                <w:rFonts w:hint="eastAsia" w:ascii="宋体" w:hAnsi="宋体" w:eastAsia="宋体" w:cs="宋体"/>
                <w:sz w:val="24"/>
                <w:szCs w:val="24"/>
                <w:lang w:val="en-US" w:eastAsia="zh-CN" w:bidi="ar-SA"/>
              </w:rPr>
              <w:t>支持发放考试设置选项乱序，设置后实现选择题的每个选项打乱排列。</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考生终端：</w:t>
            </w:r>
            <w:r>
              <w:rPr>
                <w:rFonts w:hint="eastAsia" w:ascii="宋体" w:hAnsi="宋体" w:eastAsia="宋体" w:cs="宋体"/>
                <w:sz w:val="24"/>
                <w:szCs w:val="24"/>
                <w:lang w:val="en-US" w:eastAsia="zh-CN" w:bidi="ar-SA"/>
              </w:rPr>
              <w:t>支持多终端考试限制，指定考试终端为客户端时，考生只能到学校机房进行考试，满足集中考试需求。</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考试码设置：</w:t>
            </w:r>
            <w:r>
              <w:rPr>
                <w:rFonts w:hint="eastAsia" w:ascii="宋体" w:hAnsi="宋体" w:eastAsia="宋体" w:cs="宋体"/>
                <w:sz w:val="24"/>
                <w:szCs w:val="24"/>
                <w:lang w:val="en-US" w:eastAsia="zh-CN" w:bidi="ar-SA"/>
              </w:rPr>
              <w:t>为防止替考的情况，系统支持设置考试码，设置后需输入考试码验证通过才可以进入考试，已发布的考试支持重新生成考试码，防止考试码泄露。</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其他设置：</w:t>
            </w:r>
            <w:r>
              <w:rPr>
                <w:rFonts w:hint="eastAsia" w:ascii="宋体" w:hAnsi="宋体" w:eastAsia="宋体" w:cs="宋体"/>
                <w:sz w:val="24"/>
                <w:szCs w:val="24"/>
                <w:lang w:val="en-US" w:eastAsia="zh-CN" w:bidi="ar-SA"/>
              </w:rPr>
              <w:t>提供及格分数、允许重考次数、多次考试时分数取值方式、查看试卷权限、试卷提交查看答案权限、查看分数权限、答案防粘贴、截至时间自动交卷、填空题为客观题、填空题答案判定标准、</w:t>
            </w:r>
            <w:r>
              <w:rPr>
                <w:rFonts w:hint="eastAsia" w:ascii="宋体" w:hAnsi="宋体" w:eastAsia="宋体" w:cs="宋体"/>
                <w:color w:val="000000"/>
                <w:sz w:val="24"/>
                <w:szCs w:val="24"/>
                <w:lang w:val="en-US" w:eastAsia="zh-CN" w:bidi="ar-SA"/>
              </w:rPr>
              <w:t>填空题答案忽略符号、排序题按空给分、</w:t>
            </w:r>
            <w:r>
              <w:rPr>
                <w:rFonts w:hint="eastAsia" w:ascii="宋体" w:hAnsi="宋体" w:eastAsia="宋体" w:cs="宋体"/>
                <w:sz w:val="24"/>
                <w:szCs w:val="24"/>
                <w:lang w:val="en-US" w:eastAsia="zh-CN" w:bidi="ar-SA"/>
              </w:rPr>
              <w:t>多选题分数设置、随机抽题等设置，满足不同类型考试需求。</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考试承诺书：</w:t>
            </w:r>
            <w:r>
              <w:rPr>
                <w:rFonts w:hint="eastAsia" w:ascii="宋体" w:hAnsi="宋体" w:eastAsia="宋体" w:cs="宋体"/>
                <w:sz w:val="24"/>
                <w:szCs w:val="24"/>
                <w:lang w:val="en-US" w:eastAsia="zh-CN" w:bidi="ar-SA"/>
              </w:rPr>
              <w:t>支持设置考试承诺书，支持自定义设置添加手写签名、填写日期及承诺内容等信息。</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监考教师：</w:t>
            </w:r>
            <w:r>
              <w:rPr>
                <w:rFonts w:hint="eastAsia" w:ascii="宋体" w:hAnsi="宋体" w:eastAsia="宋体" w:cs="宋体"/>
                <w:sz w:val="24"/>
                <w:szCs w:val="24"/>
                <w:lang w:val="en-US" w:eastAsia="zh-CN" w:bidi="ar-SA"/>
              </w:rPr>
              <w:t>可以指定考试监考教师，监考教师会收到监考任务，进行线上监考。支持设置监考教师管理权限分配，包括支持对考生进行标记、提醒、直播监控、留言反馈、抓拍照片、强制收卷、查看答题记录等操作。</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阅卷教师：</w:t>
            </w:r>
            <w:r>
              <w:rPr>
                <w:rFonts w:hint="eastAsia" w:ascii="宋体" w:hAnsi="宋体" w:eastAsia="宋体" w:cs="宋体"/>
                <w:sz w:val="24"/>
                <w:szCs w:val="24"/>
                <w:lang w:val="en-US" w:eastAsia="zh-CN" w:bidi="ar-SA"/>
              </w:rPr>
              <w:t>考试发布时可以指定阅卷教师，阅卷教师会收到阅卷任务进行线上阅卷。</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阅卷机制：</w:t>
            </w:r>
            <w:r>
              <w:rPr>
                <w:rFonts w:hint="eastAsia" w:ascii="宋体" w:hAnsi="宋体" w:eastAsia="宋体" w:cs="宋体"/>
                <w:color w:val="000000"/>
                <w:sz w:val="24"/>
                <w:szCs w:val="24"/>
                <w:lang w:val="en-US" w:eastAsia="zh-CN" w:bidi="ar-SA"/>
              </w:rPr>
              <w:t>提供个性化阅卷设置，支持流水阅卷和整卷批阅两种阅卷方式。</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分组批阅：</w:t>
            </w:r>
            <w:r>
              <w:rPr>
                <w:rFonts w:hint="eastAsia" w:ascii="宋体" w:hAnsi="宋体" w:eastAsia="宋体" w:cs="宋体"/>
                <w:color w:val="000000"/>
                <w:sz w:val="24"/>
                <w:szCs w:val="24"/>
                <w:lang w:val="en-US" w:eastAsia="zh-CN" w:bidi="ar-SA"/>
              </w:rPr>
              <w:t>普通批阅支持教师分组批阅，支持批量导入对考生、组别和批阅教师信息，实现授课老师批阅各自班级的学生；并可以支持5000人内的分组批阅。</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b/>
                <w:bCs/>
                <w:sz w:val="24"/>
                <w:szCs w:val="24"/>
                <w:lang w:val="en-US" w:eastAsia="zh-CN" w:bidi="ar-SA"/>
              </w:rPr>
            </w:pPr>
            <w:r>
              <w:rPr>
                <w:rFonts w:hint="eastAsia" w:ascii="宋体" w:hAnsi="宋体" w:eastAsia="宋体" w:cs="宋体"/>
                <w:b/>
                <w:bCs/>
                <w:color w:val="000000"/>
                <w:sz w:val="24"/>
                <w:szCs w:val="24"/>
                <w:lang w:val="en-US" w:eastAsia="zh-CN" w:bidi="ar-SA"/>
              </w:rPr>
              <w:t>按功能点打分：</w:t>
            </w:r>
            <w:r>
              <w:rPr>
                <w:rFonts w:hint="eastAsia" w:ascii="宋体" w:hAnsi="宋体" w:eastAsia="宋体" w:cs="宋体"/>
                <w:color w:val="000000"/>
                <w:sz w:val="24"/>
                <w:szCs w:val="24"/>
                <w:lang w:val="en-US" w:eastAsia="zh-CN" w:bidi="ar-SA"/>
              </w:rPr>
              <w:t>流水批阅通过设置步骤分设置，支持主观题、简答题等题型，进行按步骤打分操作。系统会自动把每个步骤的分值以及步骤说明回显到批注内容中。</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关闭学生作答整卷预览：</w:t>
            </w:r>
            <w:r>
              <w:rPr>
                <w:rFonts w:hint="eastAsia" w:ascii="宋体" w:hAnsi="宋体" w:eastAsia="宋体" w:cs="宋体"/>
                <w:sz w:val="24"/>
                <w:szCs w:val="24"/>
                <w:lang w:val="en-US" w:eastAsia="zh-CN" w:bidi="ar-SA"/>
              </w:rPr>
              <w:t>支持设置不允许考生作答时整卷预览试卷试题，减少通过互看答案的作弊情况。</w:t>
            </w:r>
          </w:p>
          <w:p>
            <w:pPr>
              <w:keepNext/>
              <w:numPr>
                <w:ilvl w:val="0"/>
                <w:numId w:val="9"/>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sz w:val="24"/>
                <w:szCs w:val="24"/>
                <w:lang w:val="en-US" w:eastAsia="zh-CN" w:bidi="ar-SA"/>
              </w:rPr>
              <w:t>▲分卷限时：</w:t>
            </w:r>
            <w:r>
              <w:rPr>
                <w:rFonts w:hint="eastAsia" w:ascii="宋体" w:hAnsi="宋体" w:eastAsia="宋体" w:cs="宋体"/>
                <w:sz w:val="24"/>
                <w:szCs w:val="24"/>
                <w:lang w:val="en-US" w:eastAsia="zh-CN" w:bidi="ar-SA"/>
              </w:rPr>
              <w:t>针对考试试卷设置分卷的，可限制各分卷的作答时长；针对有按序作答分卷的考试要求时，可以在设置分卷限时的基础上，设置前一分卷作答时长耗尽后才可作答下一分卷。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9</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线上考试在线监考</w:t>
            </w:r>
          </w:p>
        </w:tc>
        <w:tc>
          <w:tcPr>
            <w:tcW w:w="8208" w:type="dxa"/>
            <w:vAlign w:val="center"/>
          </w:tcPr>
          <w:p>
            <w:pPr>
              <w:keepNext/>
              <w:numPr>
                <w:ilvl w:val="0"/>
                <w:numId w:val="10"/>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sz w:val="24"/>
                <w:szCs w:val="24"/>
                <w:lang w:val="en-US" w:eastAsia="zh-CN" w:bidi="ar-SA"/>
              </w:rPr>
              <w:t>▲在线监考：</w:t>
            </w:r>
            <w:r>
              <w:rPr>
                <w:rFonts w:hint="eastAsia" w:ascii="宋体" w:hAnsi="宋体" w:eastAsia="宋体" w:cs="宋体"/>
                <w:sz w:val="24"/>
                <w:szCs w:val="24"/>
                <w:lang w:val="en-US" w:eastAsia="zh-CN" w:bidi="ar-SA"/>
              </w:rPr>
              <w:t>支持监考教师实时查看每位考生是否进入考试、进入时间、当前状态、IP地址、所在地区、考试方式、人脸识别情况、切屏次数、考试过程中抓拍照片识别次数、考试过程中抓拍照片识别异常次数、屏幕抓拍识别异常次数、是否被标记等，</w:t>
            </w:r>
            <w:r>
              <w:rPr>
                <w:rFonts w:hint="eastAsia" w:ascii="宋体" w:hAnsi="宋体" w:eastAsia="宋体" w:cs="宋体"/>
                <w:color w:val="000000"/>
                <w:sz w:val="24"/>
                <w:szCs w:val="24"/>
                <w:lang w:val="en-US" w:eastAsia="zh-CN" w:bidi="ar-SA"/>
              </w:rPr>
              <w:t>并支持按照不同数据维度进行筛选数据如：院系、专业等。</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支持设置监考教师查看抓拍记录、切屏记录的权限。</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针对需要按教务课程统计考试时，支持发布考试时，考试未与教务课关联，提示用户考试还没有绑定教务课程信息，以此规范教师绑定教务课程信息，减少考试后无效数据统计。</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color w:val="auto"/>
                <w:sz w:val="24"/>
                <w:szCs w:val="24"/>
                <w:lang w:val="en-US" w:eastAsia="zh-CN" w:bidi="ar-SA"/>
              </w:rPr>
            </w:pPr>
            <w:r>
              <w:rPr>
                <w:rFonts w:hint="eastAsia" w:ascii="宋体" w:hAnsi="宋体" w:eastAsia="宋体" w:cs="宋体"/>
                <w:b/>
                <w:bCs/>
                <w:color w:val="auto"/>
                <w:sz w:val="24"/>
                <w:szCs w:val="24"/>
                <w:lang w:val="en-US" w:eastAsia="zh-CN" w:bidi="ar-SA"/>
              </w:rPr>
              <w:t>快捷语管理：</w:t>
            </w:r>
            <w:r>
              <w:rPr>
                <w:rFonts w:hint="eastAsia" w:ascii="宋体" w:hAnsi="宋体" w:eastAsia="宋体" w:cs="宋体"/>
                <w:color w:val="auto"/>
                <w:sz w:val="24"/>
                <w:szCs w:val="24"/>
                <w:lang w:val="en-US" w:eastAsia="zh-CN" w:bidi="ar-SA"/>
              </w:rPr>
              <w:t>支持老师在无纸化无纸化考试系统后台维护监考过程中常用的标签以及快捷回复用语，维护后，前台监考教师可以点击选择快捷回复或者打对应标签。</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屏幕共享拦截：</w:t>
            </w:r>
            <w:r>
              <w:rPr>
                <w:rFonts w:hint="eastAsia" w:ascii="宋体" w:hAnsi="宋体" w:eastAsia="宋体" w:cs="宋体"/>
                <w:sz w:val="24"/>
                <w:szCs w:val="24"/>
                <w:lang w:val="en-US" w:eastAsia="zh-CN" w:bidi="ar-SA"/>
              </w:rPr>
              <w:t>系统对远程控制答题作弊有拦截功能，避免学生远程投屏作弊，包括但不限于向日葵、腾讯会议、华为协同互动等。</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分组监考：</w:t>
            </w:r>
            <w:r>
              <w:rPr>
                <w:rFonts w:hint="eastAsia" w:ascii="宋体" w:hAnsi="宋体" w:eastAsia="宋体" w:cs="宋体"/>
                <w:sz w:val="24"/>
                <w:szCs w:val="24"/>
                <w:lang w:val="en-US" w:eastAsia="zh-CN" w:bidi="ar-SA"/>
              </w:rPr>
              <w:t>支持对监考的考生进行分组监考管理，并指定每个组的监考教师，支持随机分组和导入分组。</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color w:val="000000"/>
                <w:sz w:val="24"/>
                <w:szCs w:val="24"/>
                <w:lang w:val="en-US" w:eastAsia="zh-CN" w:bidi="ar-SA"/>
              </w:rPr>
              <w:t>发布考试设置</w:t>
            </w:r>
            <w:r>
              <w:rPr>
                <w:rFonts w:hint="eastAsia" w:ascii="宋体" w:hAnsi="宋体" w:eastAsia="宋体" w:cs="宋体"/>
                <w:sz w:val="24"/>
                <w:szCs w:val="24"/>
                <w:lang w:val="en-US" w:eastAsia="zh-CN" w:bidi="ar-SA"/>
              </w:rPr>
              <w:t>：支持设置学生作答不允许查看音频标题。</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通知提醒：</w:t>
            </w:r>
            <w:r>
              <w:rPr>
                <w:rFonts w:hint="eastAsia" w:ascii="宋体" w:hAnsi="宋体" w:eastAsia="宋体" w:cs="宋体"/>
                <w:sz w:val="24"/>
                <w:szCs w:val="24"/>
                <w:lang w:val="en-US" w:eastAsia="zh-CN" w:bidi="ar-SA"/>
              </w:rPr>
              <w:t>针对未及时参加考试的考生或者有异常行为的考生，监考教师可对考生发送提醒通知。</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强制收卷：</w:t>
            </w:r>
            <w:r>
              <w:rPr>
                <w:rFonts w:hint="eastAsia" w:ascii="宋体" w:hAnsi="宋体" w:eastAsia="宋体" w:cs="宋体"/>
                <w:sz w:val="24"/>
                <w:szCs w:val="24"/>
                <w:lang w:val="en-US" w:eastAsia="zh-CN" w:bidi="ar-SA"/>
              </w:rPr>
              <w:t>监考发现有异常行为的考生可进行强制收卷。</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▲人脸识别：</w:t>
            </w:r>
            <w:r>
              <w:rPr>
                <w:rFonts w:hint="eastAsia" w:ascii="宋体" w:hAnsi="宋体" w:eastAsia="宋体" w:cs="宋体"/>
                <w:sz w:val="24"/>
                <w:szCs w:val="24"/>
                <w:lang w:val="en-US" w:eastAsia="zh-CN" w:bidi="ar-SA"/>
              </w:rPr>
              <w:t>开考前需进行活体人脸核对，核对结果可以实时显示到监考页面，监考教师可以查看考生的人脸识别结果；且考生的整个答题过程都支持人脸抓拍，并可设置抓拍照片的间隔时长，还可设置抓拍照片进行人脸识别比对的间隔张数，支持管理员和监考教师查看所有抓拍和比对结果。</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屏幕异常识别：</w:t>
            </w:r>
            <w:r>
              <w:rPr>
                <w:rFonts w:hint="eastAsia" w:ascii="宋体" w:hAnsi="宋体" w:eastAsia="宋体" w:cs="宋体"/>
                <w:sz w:val="24"/>
                <w:szCs w:val="24"/>
                <w:lang w:val="en-US" w:eastAsia="zh-CN" w:bidi="ar-SA"/>
              </w:rPr>
              <w:t>移动端考试需支持设置抓拍屏幕照片，且系统可自动识别屏幕照片是否有悬浮窗、分屏、输入法粘贴答案等异常，支持设置屏幕照片异常几次强制收卷。</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切屏监控：</w:t>
            </w:r>
            <w:r>
              <w:rPr>
                <w:rFonts w:hint="eastAsia" w:ascii="宋体" w:hAnsi="宋体" w:eastAsia="宋体" w:cs="宋体"/>
                <w:sz w:val="24"/>
                <w:szCs w:val="24"/>
                <w:lang w:val="en-US" w:eastAsia="zh-CN" w:bidi="ar-SA"/>
              </w:rPr>
              <w:t>在考生考试过程中将全程监控考生的答题界面，对考生切出页面的次数与时长进行记录，管理员或者监考教师可实时查看所有考生切出页面的次数与时长，可设置考生切屏达到次数对监考教师发送提醒通知，监考教师可通过通知查看触发切屏预警的考生，且支持设置考生切屏几次强制收卷。</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考生申诉管理</w:t>
            </w:r>
            <w:r>
              <w:rPr>
                <w:rFonts w:hint="eastAsia" w:ascii="宋体" w:hAnsi="宋体" w:eastAsia="宋体" w:cs="宋体"/>
                <w:sz w:val="24"/>
                <w:szCs w:val="24"/>
                <w:lang w:val="en-US" w:eastAsia="zh-CN" w:bidi="ar-SA"/>
              </w:rPr>
              <w:t>：监考教师可以对考生的考试申诉进行审核查看，支持筛选申诉类型。</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多终端考试限制：</w:t>
            </w:r>
            <w:r>
              <w:rPr>
                <w:rFonts w:hint="eastAsia" w:ascii="宋体" w:hAnsi="宋体" w:eastAsia="宋体" w:cs="宋体"/>
                <w:sz w:val="24"/>
                <w:szCs w:val="24"/>
                <w:lang w:val="en-US" w:eastAsia="zh-CN" w:bidi="ar-SA"/>
              </w:rPr>
              <w:t>可设置不允许考生多终端考试，且支持对学生多终端考试进行监考记录。</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▲查看考生详情：</w:t>
            </w:r>
            <w:r>
              <w:rPr>
                <w:rFonts w:hint="eastAsia" w:ascii="宋体" w:hAnsi="宋体" w:eastAsia="宋体" w:cs="宋体"/>
                <w:sz w:val="24"/>
                <w:szCs w:val="24"/>
                <w:lang w:val="en-US" w:eastAsia="zh-CN" w:bidi="ar-SA"/>
              </w:rPr>
              <w:t>监考老师可随时查看每位考生的考试行为记录，详情以时间轴形式呈现，包括考生进入考试人脸识别结果、考试切屏记录、考试抓拍记录、屏幕抓拍识别记录、考生答题记录、直播监考记录、监考教师操作记录等。</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标记考生：</w:t>
            </w:r>
            <w:r>
              <w:rPr>
                <w:rFonts w:hint="eastAsia" w:ascii="宋体" w:hAnsi="宋体" w:eastAsia="宋体" w:cs="宋体"/>
                <w:sz w:val="24"/>
                <w:szCs w:val="24"/>
                <w:lang w:val="en-US" w:eastAsia="zh-CN" w:bidi="ar-SA"/>
              </w:rPr>
              <w:t>考试过程中，监考教师可以根据考生监考详情记录，对有作弊嫌疑的考生进行标记，支持对考试过程中没有进入考试的学生进行标记，比如标记作弊、缺考等。</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系统检测后对异常图像标记疑似异常功能与教师主动标记学生（疑似作弊、缺考可自定义标签）功能。支持当人脸照片或者屏幕照片有异常时，对应的照片上也标注疑似异常。</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提醒考生：</w:t>
            </w:r>
            <w:r>
              <w:rPr>
                <w:rFonts w:hint="eastAsia" w:ascii="宋体" w:hAnsi="宋体" w:eastAsia="宋体" w:cs="宋体"/>
                <w:sz w:val="24"/>
                <w:szCs w:val="24"/>
                <w:lang w:val="en-US" w:eastAsia="zh-CN" w:bidi="ar-SA"/>
              </w:rPr>
              <w:t>考试过程中，监考教师可以对需要提醒的考生发提醒，支持一键选择系统提醒内容，快速发放提醒。</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手动抓拍：</w:t>
            </w:r>
            <w:r>
              <w:rPr>
                <w:rFonts w:hint="eastAsia" w:ascii="宋体" w:hAnsi="宋体" w:eastAsia="宋体" w:cs="宋体"/>
                <w:sz w:val="24"/>
                <w:szCs w:val="24"/>
                <w:lang w:val="en-US" w:eastAsia="zh-CN" w:bidi="ar-SA"/>
              </w:rPr>
              <w:t>考试过程中，监考教师可以对某个考生，发起手动抓拍，查看抓拍人脸画面和屏幕截图是否正常。</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▲直播监控：</w:t>
            </w:r>
            <w:r>
              <w:rPr>
                <w:rFonts w:hint="eastAsia" w:ascii="宋体" w:hAnsi="宋体" w:eastAsia="宋体" w:cs="宋体"/>
                <w:sz w:val="24"/>
                <w:szCs w:val="24"/>
                <w:lang w:val="en-US" w:eastAsia="zh-CN" w:bidi="ar-SA"/>
              </w:rPr>
              <w:t>考试过程中，监考教师可以随时调取考生的直播画面进行直播监考，直播过程中可以设定实时观看考生的前置摄像头或者后置摄像头，查看考生的周边情况，进一步确认考生的真实考试情况。</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抓拍监控</w:t>
            </w:r>
            <w:r>
              <w:rPr>
                <w:rFonts w:hint="eastAsia" w:ascii="宋体" w:hAnsi="宋体" w:eastAsia="宋体" w:cs="宋体"/>
                <w:sz w:val="24"/>
                <w:szCs w:val="24"/>
                <w:lang w:val="en-US" w:eastAsia="zh-CN" w:bidi="ar-SA"/>
              </w:rPr>
              <w:t>：将所有考生前后摄像头和屏幕的抓拍监控画面展示在一个页面上，便于监考教师更加直观了解每位考生当前的作答情况。</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留言板：</w:t>
            </w:r>
            <w:r>
              <w:rPr>
                <w:rFonts w:hint="eastAsia" w:ascii="宋体" w:hAnsi="宋体" w:eastAsia="宋体" w:cs="宋体"/>
                <w:sz w:val="24"/>
                <w:szCs w:val="24"/>
                <w:lang w:val="en-US" w:eastAsia="zh-CN" w:bidi="ar-SA"/>
              </w:rPr>
              <w:t>支持监考教师查看考生在考试过程中的反馈留言，对考生的问题反馈进行留言答复。</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▲异常分析：</w:t>
            </w:r>
            <w:r>
              <w:rPr>
                <w:rFonts w:hint="eastAsia" w:ascii="宋体" w:hAnsi="宋体" w:eastAsia="宋体" w:cs="宋体"/>
                <w:sz w:val="24"/>
                <w:szCs w:val="24"/>
                <w:lang w:val="en-US" w:eastAsia="zh-CN" w:bidi="ar-SA"/>
              </w:rPr>
              <w:t>支持查看考试中被系统标记为异常的所有考生异常记录，并支持按异常类型筛选，包括人脸识别异常、屏幕异常、切屏、拒绝抓拍、强制收卷等。</w:t>
            </w:r>
          </w:p>
          <w:p>
            <w:pPr>
              <w:keepNext/>
              <w:numPr>
                <w:ilvl w:val="0"/>
                <w:numId w:val="10"/>
              </w:numPr>
              <w:snapToGrid w:val="0"/>
              <w:spacing w:after="20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w:t>
            </w:r>
            <w:r>
              <w:rPr>
                <w:rFonts w:hint="eastAsia" w:ascii="宋体" w:hAnsi="宋体" w:eastAsia="宋体" w:cs="宋体"/>
                <w:b/>
                <w:bCs/>
                <w:sz w:val="24"/>
                <w:szCs w:val="24"/>
                <w:lang w:val="en-US" w:eastAsia="zh-CN" w:bidi="ar-SA"/>
              </w:rPr>
              <w:t>支持多种防作弊检测提醒监考教师：</w:t>
            </w:r>
            <w:r>
              <w:rPr>
                <w:rFonts w:hint="eastAsia" w:ascii="宋体" w:hAnsi="宋体" w:eastAsia="宋体" w:cs="宋体"/>
                <w:sz w:val="24"/>
                <w:szCs w:val="24"/>
                <w:lang w:val="en-US" w:eastAsia="zh-CN" w:bidi="ar-SA"/>
              </w:rPr>
              <w:t>当考试开启监考防作弊后，支持设置不同防作弊类型通知监考教师，如设置学生切屏、屏幕异常、截屏、屏幕权限被占用，学生产生对应操作达到设置次数后，会给本场考试的监考教师发送站内信通知提醒。</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监考导出：</w:t>
            </w:r>
            <w:r>
              <w:rPr>
                <w:rFonts w:hint="eastAsia" w:ascii="宋体" w:hAnsi="宋体" w:eastAsia="宋体" w:cs="宋体"/>
                <w:sz w:val="24"/>
                <w:szCs w:val="24"/>
                <w:lang w:val="en-US" w:eastAsia="zh-CN" w:bidi="ar-SA"/>
              </w:rPr>
              <w:t>支持导出监考列表和监考详情数据。</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▲移动端监考：</w:t>
            </w:r>
            <w:r>
              <w:rPr>
                <w:rFonts w:hint="eastAsia" w:ascii="宋体" w:hAnsi="宋体" w:eastAsia="宋体" w:cs="宋体"/>
                <w:sz w:val="24"/>
                <w:szCs w:val="24"/>
                <w:lang w:val="en-US" w:eastAsia="zh-CN" w:bidi="ar-SA"/>
              </w:rPr>
              <w:t>支持监考教师使用移动端进行监考，可以随时随地使用手机进行监考，包括查看考生监考详情，对考生进行强制收卷、打回继续考试等操作。同时还支持分组监考。</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▲客户端考试屏幕录制：</w:t>
            </w:r>
            <w:r>
              <w:rPr>
                <w:rFonts w:hint="eastAsia" w:ascii="宋体" w:hAnsi="宋体" w:eastAsia="宋体" w:cs="宋体"/>
                <w:sz w:val="24"/>
                <w:szCs w:val="24"/>
                <w:lang w:val="en-US" w:eastAsia="zh-CN" w:bidi="ar-SA"/>
              </w:rPr>
              <w:t>支持使用机房客户端考试使进行考试过程中屏幕录制。</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双机位监考：</w:t>
            </w:r>
            <w:r>
              <w:rPr>
                <w:rFonts w:hint="eastAsia" w:ascii="宋体" w:hAnsi="宋体" w:eastAsia="宋体" w:cs="宋体"/>
                <w:sz w:val="24"/>
                <w:szCs w:val="24"/>
                <w:lang w:val="en-US" w:eastAsia="zh-CN" w:bidi="ar-SA"/>
              </w:rPr>
              <w:t>发布考试时可以设置第二设置监考功能，并且学生开启直播画面有对应视频内容可按表格导出单个学生直播回看链接。</w:t>
            </w:r>
          </w:p>
          <w:p>
            <w:pPr>
              <w:keepNext/>
              <w:numPr>
                <w:ilvl w:val="0"/>
                <w:numId w:val="10"/>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巡考监考：</w:t>
            </w:r>
            <w:r>
              <w:rPr>
                <w:rFonts w:hint="eastAsia" w:ascii="宋体" w:hAnsi="宋体" w:eastAsia="宋体" w:cs="宋体"/>
                <w:sz w:val="24"/>
                <w:szCs w:val="24"/>
                <w:lang w:val="en-US" w:eastAsia="zh-CN" w:bidi="ar-SA"/>
              </w:rPr>
              <w:t>支持巡考教师线下在考试教室选择考生，移动端拍摄人脸照片上传后查看识别比对结果，并支持查看巡考拍照比对记录，管理员支持查看所有巡考教师的拍照比对记录。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10</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线上考试阅卷</w:t>
            </w:r>
          </w:p>
        </w:tc>
        <w:tc>
          <w:tcPr>
            <w:tcW w:w="8208" w:type="dxa"/>
            <w:vAlign w:val="center"/>
          </w:tcPr>
          <w:p>
            <w:pPr>
              <w:keepNext/>
              <w:numPr>
                <w:ilvl w:val="0"/>
                <w:numId w:val="11"/>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客观题批阅：</w:t>
            </w:r>
            <w:r>
              <w:rPr>
                <w:rFonts w:hint="eastAsia" w:ascii="宋体" w:hAnsi="宋体" w:eastAsia="宋体" w:cs="宋体"/>
                <w:sz w:val="24"/>
                <w:szCs w:val="24"/>
                <w:lang w:val="en-US" w:eastAsia="zh-CN" w:bidi="ar-SA"/>
              </w:rPr>
              <w:t>对于客观题系统自动批阅并计算分数，无需人工干预。</w:t>
            </w:r>
          </w:p>
          <w:p>
            <w:pPr>
              <w:keepNext/>
              <w:numPr>
                <w:ilvl w:val="0"/>
                <w:numId w:val="11"/>
              </w:numPr>
              <w:adjustRightInd w:val="0"/>
              <w:snapToGrid w:val="0"/>
              <w:spacing w:after="0" w:line="360" w:lineRule="auto"/>
              <w:ind w:left="420" w:hanging="420" w:firstLineChars="0"/>
              <w:jc w:val="left"/>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主观题批阅：</w:t>
            </w:r>
            <w:r>
              <w:rPr>
                <w:rFonts w:hint="eastAsia" w:ascii="宋体" w:hAnsi="宋体" w:eastAsia="宋体" w:cs="宋体"/>
                <w:sz w:val="24"/>
                <w:szCs w:val="24"/>
                <w:lang w:val="en-US" w:eastAsia="zh-CN" w:bidi="ar-SA"/>
              </w:rPr>
              <w:t>主观题批阅时支持打分和写批语，批语除支持文字录入之外也支持公式、符号、图片以及附件录入。支持对答题结果进行相似度查询，避免抄袭情况的发生。</w:t>
            </w:r>
          </w:p>
          <w:p>
            <w:pPr>
              <w:keepNext/>
              <w:numPr>
                <w:ilvl w:val="0"/>
                <w:numId w:val="11"/>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▲在线批注：</w:t>
            </w:r>
            <w:r>
              <w:rPr>
                <w:rFonts w:hint="eastAsia" w:ascii="宋体" w:hAnsi="宋体" w:eastAsia="宋体" w:cs="宋体"/>
                <w:sz w:val="24"/>
                <w:szCs w:val="24"/>
                <w:lang w:val="en-US" w:eastAsia="zh-CN" w:bidi="ar-SA"/>
              </w:rPr>
              <w:t>支持对主观题考生上传的图片和文档进行在线批注，进行画线标记、圈注等操作。</w:t>
            </w:r>
          </w:p>
          <w:p>
            <w:pPr>
              <w:keepNext/>
              <w:numPr>
                <w:ilvl w:val="0"/>
                <w:numId w:val="11"/>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流水判卷：</w:t>
            </w:r>
            <w:r>
              <w:rPr>
                <w:rFonts w:hint="eastAsia" w:ascii="宋体" w:hAnsi="宋体" w:eastAsia="宋体" w:cs="宋体"/>
                <w:sz w:val="24"/>
                <w:szCs w:val="24"/>
                <w:lang w:val="en-US" w:eastAsia="zh-CN" w:bidi="ar-SA"/>
              </w:rPr>
              <w:t>支持对主观题进行流水判卷，按题分配阅卷教师，实现多位老师流水阅卷，且支持设置教师批阅时隐藏考生信息；流水批阅支持管理员查看批阅统计，支持快速匹配，自动获取考试批阅教师，支持按分组关系自动匹配批阅教师和考卷。</w:t>
            </w:r>
          </w:p>
          <w:p>
            <w:pPr>
              <w:keepNext/>
              <w:numPr>
                <w:ilvl w:val="0"/>
                <w:numId w:val="11"/>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试卷导出：</w:t>
            </w:r>
            <w:r>
              <w:rPr>
                <w:rFonts w:hint="eastAsia" w:ascii="宋体" w:hAnsi="宋体" w:eastAsia="宋体" w:cs="宋体"/>
                <w:sz w:val="24"/>
                <w:szCs w:val="24"/>
                <w:lang w:val="en-US" w:eastAsia="zh-CN" w:bidi="ar-SA"/>
              </w:rPr>
              <w:t>批阅完成的试卷支持一键打包下载，便于存档，至少支持Word和pdf两种格式导出， word格式导出可支持设置按模板格式导出。</w:t>
            </w:r>
          </w:p>
          <w:p>
            <w:pPr>
              <w:keepNext/>
              <w:numPr>
                <w:ilvl w:val="0"/>
                <w:numId w:val="11"/>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相似度查询：</w:t>
            </w:r>
            <w:r>
              <w:rPr>
                <w:rFonts w:hint="eastAsia" w:ascii="宋体" w:hAnsi="宋体" w:eastAsia="宋体" w:cs="宋体"/>
                <w:sz w:val="24"/>
                <w:szCs w:val="24"/>
                <w:lang w:val="en-US" w:eastAsia="zh-CN" w:bidi="ar-SA"/>
              </w:rPr>
              <w:t>针对学生的答题记录，支持相似度查询，对比考试内的学生答题的整体重复情况，并生成推荐得分。</w:t>
            </w:r>
          </w:p>
          <w:p>
            <w:pPr>
              <w:keepNext/>
              <w:numPr>
                <w:ilvl w:val="0"/>
                <w:numId w:val="11"/>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题目讨论：</w:t>
            </w:r>
            <w:r>
              <w:rPr>
                <w:rFonts w:hint="eastAsia" w:ascii="宋体" w:hAnsi="宋体" w:eastAsia="宋体" w:cs="宋体"/>
                <w:sz w:val="24"/>
                <w:szCs w:val="24"/>
                <w:lang w:val="en-US" w:eastAsia="zh-CN" w:bidi="ar-SA"/>
              </w:rPr>
              <w:t>学生的答题记录支持转发给其他同学进行题目分享和讨论。</w:t>
            </w:r>
          </w:p>
          <w:p>
            <w:pPr>
              <w:keepNext/>
              <w:numPr>
                <w:ilvl w:val="0"/>
                <w:numId w:val="11"/>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打回功能：</w:t>
            </w:r>
            <w:r>
              <w:rPr>
                <w:rFonts w:hint="eastAsia" w:ascii="宋体" w:hAnsi="宋体" w:eastAsia="宋体" w:cs="宋体"/>
                <w:sz w:val="24"/>
                <w:szCs w:val="24"/>
                <w:lang w:val="en-US" w:eastAsia="zh-CN" w:bidi="ar-SA"/>
              </w:rPr>
              <w:t>支持监考老师针对不合格或有异常操作的学生进行试卷打回操作，并支持输入打回理由显示到学生端。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11</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线下考试答题纸管理</w:t>
            </w:r>
          </w:p>
        </w:tc>
        <w:tc>
          <w:tcPr>
            <w:tcW w:w="8208" w:type="dxa"/>
            <w:vAlign w:val="center"/>
          </w:tcPr>
          <w:p>
            <w:pPr>
              <w:keepNext/>
              <w:numPr>
                <w:ilvl w:val="0"/>
                <w:numId w:val="12"/>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自动生成答题纸：支持根据试卷内容自动生成答题纸，可根据考试需要自行设置相关信息。</w:t>
            </w:r>
          </w:p>
          <w:p>
            <w:pPr>
              <w:keepNext/>
              <w:numPr>
                <w:ilvl w:val="0"/>
                <w:numId w:val="12"/>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支持设置答题纸纸张大小：A3、B4、8K、A4、B5。</w:t>
            </w:r>
          </w:p>
          <w:p>
            <w:pPr>
              <w:keepNext/>
              <w:numPr>
                <w:ilvl w:val="0"/>
                <w:numId w:val="12"/>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支持设置纸张样式：A3、B4、8K大小纸张支持二栏、三栏布局；A4、B5支持一栏布局。</w:t>
            </w:r>
          </w:p>
          <w:p>
            <w:pPr>
              <w:keepNext/>
              <w:numPr>
                <w:ilvl w:val="0"/>
                <w:numId w:val="12"/>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支持设置打印方式：支持单面、双面打印。</w:t>
            </w:r>
          </w:p>
          <w:p>
            <w:pPr>
              <w:keepNext/>
              <w:numPr>
                <w:ilvl w:val="0"/>
                <w:numId w:val="12"/>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支持填涂4-20位考号。</w:t>
            </w:r>
          </w:p>
          <w:p>
            <w:pPr>
              <w:keepNext/>
              <w:numPr>
                <w:ilvl w:val="0"/>
                <w:numId w:val="12"/>
              </w:numPr>
              <w:snapToGrid w:val="0"/>
              <w:spacing w:after="0" w:line="360" w:lineRule="auto"/>
              <w:ind w:left="360" w:hanging="360"/>
              <w:jc w:val="left"/>
              <w:rPr>
                <w:rFonts w:hint="eastAsia" w:ascii="宋体" w:hAnsi="宋体" w:eastAsia="宋体" w:cs="宋体"/>
                <w:bCs w:val="0"/>
                <w:sz w:val="24"/>
                <w:szCs w:val="24"/>
                <w:lang w:val="en-US" w:eastAsia="zh-CN" w:bidi="ar-SA"/>
              </w:rPr>
            </w:pPr>
            <w:r>
              <w:rPr>
                <w:rFonts w:hint="eastAsia" w:ascii="宋体" w:hAnsi="宋体" w:eastAsia="宋体" w:cs="宋体"/>
                <w:bCs/>
                <w:sz w:val="24"/>
                <w:szCs w:val="24"/>
                <w:lang w:val="en-US" w:eastAsia="zh-CN" w:bidi="ar-SA"/>
              </w:rPr>
              <w:t>支持填涂纯数字考号以及含一位字母的考号。</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val="0"/>
                <w:sz w:val="24"/>
                <w:szCs w:val="24"/>
                <w:lang w:val="en-US" w:eastAsia="zh-CN" w:bidi="ar-SA"/>
              </w:rPr>
              <w:t>支持在答题纸模版上统一设置答题纸名称，适用于学校对线下考试的答题纸有统一标题要求。</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val="0"/>
                <w:sz w:val="24"/>
                <w:szCs w:val="24"/>
                <w:lang w:val="en-US" w:eastAsia="zh-CN" w:bidi="ar-SA"/>
              </w:rPr>
              <w:t>答题纸复合题小题支持显示分值，可以在答题纸查看每小题分值。</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color w:val="000000"/>
                <w:sz w:val="24"/>
                <w:szCs w:val="24"/>
                <w:lang w:val="en-US" w:eastAsia="zh-CN" w:bidi="ar-SA"/>
              </w:rPr>
              <w:t>复合题填空题小题支持按题合并显示；复合题简答题小题的作答框为空白或横线（实线、虚线），支持插入图片，拖拽、调整大小。</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sz w:val="24"/>
                <w:szCs w:val="24"/>
                <w:lang w:val="en-US" w:eastAsia="zh-CN" w:bidi="ar-SA"/>
              </w:rPr>
              <w:t>支持考号条形码粘贴。</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sz w:val="24"/>
                <w:szCs w:val="24"/>
                <w:lang w:val="en-US" w:eastAsia="zh-CN" w:bidi="ar-SA"/>
              </w:rPr>
              <w:t>支持设置考生信息。</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sz w:val="24"/>
                <w:szCs w:val="24"/>
                <w:lang w:val="en-US" w:eastAsia="zh-CN" w:bidi="ar-SA"/>
              </w:rPr>
              <w:t>自定义标题新增设置项，默认勾选居中显示，取消勾选则恢复左对齐显示。</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sz w:val="24"/>
                <w:szCs w:val="24"/>
                <w:lang w:val="en-US" w:eastAsia="zh-CN" w:bidi="ar-SA"/>
              </w:rPr>
              <w:t>支持通过答题纸显示并填涂监考标识标记学生监考状态或手动标记学生的监考状态。</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sz w:val="24"/>
                <w:szCs w:val="24"/>
                <w:lang w:val="en-US" w:eastAsia="zh-CN" w:bidi="ar-SA"/>
              </w:rPr>
              <w:t>答题纸新增设置分卷功能。</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sz w:val="24"/>
                <w:szCs w:val="24"/>
                <w:lang w:val="en-US" w:eastAsia="zh-CN" w:bidi="ar-SA"/>
              </w:rPr>
              <w:t>支持生成线下阅卷（先阅后扫）答题纸阅卷信息，为主观题生成打分条与阅卷人签名区。</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sz w:val="24"/>
                <w:szCs w:val="24"/>
                <w:lang w:val="en-US" w:eastAsia="zh-CN" w:bidi="ar-SA"/>
              </w:rPr>
              <w:t>支持生成答题纸时不选定阅卷方式（生成答题纸时需选中阅卷信息）。</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sz w:val="24"/>
                <w:szCs w:val="24"/>
                <w:lang w:val="en-US" w:eastAsia="zh-CN" w:bidi="ar-SA"/>
              </w:rPr>
              <w:t>答题纸支持显示罗马文题序。</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sz w:val="24"/>
                <w:szCs w:val="24"/>
                <w:lang w:val="en-US" w:eastAsia="zh-CN" w:bidi="ar-SA"/>
              </w:rPr>
              <w:t>客观题支持设置每列题组的题目数量。</w:t>
            </w:r>
          </w:p>
          <w:p>
            <w:pPr>
              <w:keepNext/>
              <w:numPr>
                <w:ilvl w:val="0"/>
                <w:numId w:val="12"/>
              </w:numPr>
              <w:snapToGrid w:val="0"/>
              <w:spacing w:after="0" w:line="360" w:lineRule="auto"/>
              <w:ind w:left="360" w:hanging="360"/>
              <w:jc w:val="left"/>
              <w:rPr>
                <w:rFonts w:hint="eastAsia" w:ascii="宋体" w:hAnsi="宋体" w:eastAsia="宋体" w:cs="宋体"/>
                <w:bCs/>
                <w:color w:val="FF0000"/>
                <w:sz w:val="24"/>
                <w:szCs w:val="24"/>
                <w:lang w:val="en-US" w:eastAsia="zh-CN" w:bidi="ar-SA"/>
              </w:rPr>
            </w:pPr>
            <w:r>
              <w:rPr>
                <w:rFonts w:hint="eastAsia" w:ascii="宋体" w:hAnsi="宋体" w:eastAsia="宋体" w:cs="宋体"/>
                <w:bCs/>
                <w:sz w:val="24"/>
                <w:szCs w:val="24"/>
                <w:lang w:val="en-US" w:eastAsia="zh-CN" w:bidi="ar-SA"/>
              </w:rPr>
              <w:t>答题纸支持设置客观题横向排序显示。</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sz w:val="24"/>
                <w:szCs w:val="24"/>
                <w:lang w:val="en-US" w:eastAsia="zh-CN" w:bidi="ar-SA"/>
              </w:rPr>
              <w:t>▲系统答题纸填空题支持设置题空长度与高度；支持填空题按题型合并显示；支持合并显示后批量设置。简答题、论述题等主观题作答区域支持跨版面或跨页面；简答题支持调整作答高度、支持设置作答区样式；支持简答题设置作答横线、作文方格及字数与提示字数。基础题简答类作答框显示为空白时支持拖拽调整高度或设置作答高度；显示作答方格时支持设置每行显示方格数。</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sz w:val="24"/>
                <w:szCs w:val="24"/>
                <w:lang w:val="en-US" w:eastAsia="zh-CN" w:bidi="ar-SA"/>
              </w:rPr>
              <w:t>答题纸判断题选项支持显示A，B；T、F；√、×。</w:t>
            </w:r>
          </w:p>
          <w:p>
            <w:pPr>
              <w:keepNext/>
              <w:numPr>
                <w:ilvl w:val="0"/>
                <w:numId w:val="12"/>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支持在线预览、保存、下载答题纸。</w:t>
            </w:r>
          </w:p>
          <w:p>
            <w:pPr>
              <w:keepNext/>
              <w:numPr>
                <w:ilvl w:val="0"/>
                <w:numId w:val="12"/>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线下组卷，线上可以支持设置空白答题纸。自动生成无试题的答题纸，以及常规设置包括纸张大小与样式、布局、印刷方式；可设置是否显示课程信息、是否显示相关考生信息；设置并编辑考试承诺书；选择考号采集方式，如选择填涂考号，可设置考号位数。</w:t>
            </w:r>
          </w:p>
          <w:p>
            <w:pPr>
              <w:keepNext/>
              <w:numPr>
                <w:ilvl w:val="0"/>
                <w:numId w:val="12"/>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▲空白答题纸支持显示是否设置标准答案。同时，还支持导入答案，规避手动输入的数字/选项错误。</w:t>
            </w:r>
          </w:p>
          <w:p>
            <w:pPr>
              <w:keepNext/>
              <w:numPr>
                <w:ilvl w:val="0"/>
                <w:numId w:val="12"/>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空白答题纸可以做权限划分，权限精细化管控，限制教师间查看他人答题卡的权限，确保数据安全。</w:t>
            </w:r>
          </w:p>
          <w:p>
            <w:pPr>
              <w:keepNext/>
              <w:numPr>
                <w:ilvl w:val="0"/>
                <w:numId w:val="12"/>
              </w:numPr>
              <w:snapToGrid w:val="0"/>
              <w:spacing w:after="0" w:line="360" w:lineRule="auto"/>
              <w:ind w:left="360" w:hanging="360"/>
              <w:jc w:val="left"/>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无试题的空白答题纸，可支持设置答题纸是否生成主观题阅卷打分信息，可用于线下阅卷，未设置打分信息的答题纸则需线上阅卷。可以添加、编辑试题结构，设置答案、设置试题作答样式。</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color w:val="000000"/>
                <w:sz w:val="24"/>
                <w:szCs w:val="24"/>
                <w:lang w:val="en-US" w:eastAsia="zh-CN" w:bidi="ar-SA"/>
              </w:rPr>
              <w:t>支持设置答题纸模版：支持按学校需求，设置统一的答题纸样式与布局、显示的配置项，并要求本单位所有答题纸均按统一样式生成时使用。</w:t>
            </w:r>
          </w:p>
          <w:p>
            <w:pPr>
              <w:keepNext/>
              <w:numPr>
                <w:ilvl w:val="0"/>
                <w:numId w:val="12"/>
              </w:numPr>
              <w:snapToGrid w:val="0"/>
              <w:spacing w:after="0" w:line="360" w:lineRule="auto"/>
              <w:ind w:left="360" w:hanging="360"/>
              <w:jc w:val="left"/>
              <w:rPr>
                <w:rFonts w:hint="eastAsia" w:ascii="宋体" w:hAnsi="宋体" w:eastAsia="宋体" w:cs="宋体"/>
                <w:bCs/>
                <w:sz w:val="24"/>
                <w:szCs w:val="24"/>
                <w:lang w:val="en-US" w:eastAsia="zh-CN" w:bidi="ar-SA"/>
              </w:rPr>
            </w:pPr>
            <w:r>
              <w:rPr>
                <w:rFonts w:hint="eastAsia" w:ascii="宋体" w:hAnsi="宋体" w:eastAsia="宋体" w:cs="宋体"/>
                <w:bCs/>
                <w:color w:val="000000"/>
                <w:sz w:val="24"/>
                <w:szCs w:val="24"/>
                <w:lang w:val="en-US" w:eastAsia="zh-CN" w:bidi="ar-SA"/>
              </w:rPr>
              <w:t>线上组卷答题纸支持设置题卡合一答题纸。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12</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线下考试扫描管理</w:t>
            </w:r>
          </w:p>
        </w:tc>
        <w:tc>
          <w:tcPr>
            <w:tcW w:w="8208" w:type="dxa"/>
            <w:vAlign w:val="center"/>
          </w:tcPr>
          <w:p>
            <w:pPr>
              <w:keepNext/>
              <w:numPr>
                <w:ilvl w:val="0"/>
                <w:numId w:val="13"/>
              </w:numPr>
              <w:adjustRightInd w:val="0"/>
              <w:snapToGrid w:val="0"/>
              <w:spacing w:after="0" w:line="360" w:lineRule="auto"/>
              <w:ind w:left="360" w:hanging="360" w:firstLineChars="0"/>
              <w:jc w:val="left"/>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扫描答题纸</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混合考试扫描：</w:t>
            </w:r>
            <w:r>
              <w:rPr>
                <w:rFonts w:hint="eastAsia" w:ascii="宋体" w:hAnsi="宋体" w:eastAsia="宋体" w:cs="宋体"/>
                <w:sz w:val="24"/>
                <w:szCs w:val="24"/>
                <w:lang w:val="en-US" w:eastAsia="zh-CN" w:bidi="ar-SA"/>
              </w:rPr>
              <w:t>支持将多批次、多场次的多场考试答题纸混合扫描，支持首张反向进纸的预警。</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bCs/>
                <w:color w:val="000000"/>
                <w:sz w:val="24"/>
                <w:szCs w:val="24"/>
                <w:lang w:val="en-US" w:eastAsia="zh-CN" w:bidi="ar-SA"/>
              </w:rPr>
            </w:pPr>
            <w:r>
              <w:rPr>
                <w:rFonts w:hint="eastAsia" w:ascii="宋体" w:hAnsi="宋体" w:eastAsia="宋体" w:cs="宋体"/>
                <w:b/>
                <w:bCs/>
                <w:sz w:val="24"/>
                <w:szCs w:val="24"/>
                <w:lang w:val="en-US" w:eastAsia="zh-CN" w:bidi="ar-SA"/>
              </w:rPr>
              <w:t>单</w:t>
            </w:r>
            <w:r>
              <w:rPr>
                <w:rFonts w:hint="eastAsia" w:ascii="宋体" w:hAnsi="宋体" w:eastAsia="宋体" w:cs="宋体"/>
                <w:b/>
                <w:bCs/>
                <w:color w:val="000000"/>
                <w:sz w:val="24"/>
                <w:szCs w:val="24"/>
                <w:lang w:val="en-US" w:eastAsia="zh-CN" w:bidi="ar-SA"/>
              </w:rPr>
              <w:t>个考试扫描：</w:t>
            </w:r>
            <w:r>
              <w:rPr>
                <w:rFonts w:hint="eastAsia" w:ascii="宋体" w:hAnsi="宋体" w:eastAsia="宋体" w:cs="宋体"/>
                <w:color w:val="000000"/>
                <w:sz w:val="24"/>
                <w:szCs w:val="24"/>
                <w:lang w:val="en-US" w:eastAsia="zh-CN" w:bidi="ar-SA"/>
              </w:rPr>
              <w:t>支持先生成、打印试卷答题纸，后发布考试。可通过考试扫描管理页选择线下考试，将试卷答题纸扫描为某个考试的答题纸。</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乱序进纸：</w:t>
            </w:r>
            <w:r>
              <w:rPr>
                <w:rFonts w:hint="eastAsia" w:ascii="宋体" w:hAnsi="宋体" w:eastAsia="宋体" w:cs="宋体"/>
                <w:color w:val="000000"/>
                <w:sz w:val="24"/>
                <w:szCs w:val="24"/>
                <w:lang w:val="en-US" w:eastAsia="zh-CN" w:bidi="ar-SA"/>
              </w:rPr>
              <w:t>单个大型考试单独扫描时，支持上下颠倒、正反颠倒、考生顺序无序进纸，回收答题纸后无需整理纸张等乱序进纸扫描。</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多机操作：</w:t>
            </w:r>
            <w:r>
              <w:rPr>
                <w:rFonts w:hint="eastAsia" w:ascii="宋体" w:hAnsi="宋体" w:eastAsia="宋体" w:cs="宋体"/>
                <w:color w:val="000000"/>
                <w:sz w:val="24"/>
                <w:szCs w:val="24"/>
                <w:lang w:val="en-US" w:eastAsia="zh-CN" w:bidi="ar-SA"/>
              </w:rPr>
              <w:t>支持多机多窗口同时扫描、识别、处理。</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组合检索：</w:t>
            </w:r>
            <w:r>
              <w:rPr>
                <w:rFonts w:hint="eastAsia" w:ascii="宋体" w:hAnsi="宋体" w:eastAsia="宋体" w:cs="宋体"/>
                <w:color w:val="000000"/>
                <w:sz w:val="24"/>
                <w:szCs w:val="24"/>
                <w:lang w:val="en-US" w:eastAsia="zh-CN" w:bidi="ar-SA"/>
              </w:rPr>
              <w:t>扫描任务支持组合检索，包括任务名称、考试名称、扫描时间段。</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筛选功能</w:t>
            </w:r>
            <w:r>
              <w:rPr>
                <w:rFonts w:hint="eastAsia" w:ascii="宋体" w:hAnsi="宋体" w:eastAsia="宋体" w:cs="宋体"/>
                <w:sz w:val="24"/>
                <w:szCs w:val="24"/>
                <w:lang w:val="en-US" w:eastAsia="zh-CN" w:bidi="ar-SA"/>
              </w:rPr>
              <w:t>：当在扫描任务列表创建多个扫描任务时，支持按照任务状态进行筛选，支持筛选待处理异常的任务。</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color w:val="C00000"/>
                <w:sz w:val="24"/>
                <w:szCs w:val="24"/>
                <w:lang w:val="en-US" w:eastAsia="zh-CN" w:bidi="ar-SA"/>
              </w:rPr>
            </w:pPr>
            <w:r>
              <w:rPr>
                <w:rFonts w:hint="eastAsia" w:ascii="宋体" w:hAnsi="宋体" w:eastAsia="宋体" w:cs="宋体"/>
                <w:b/>
                <w:bCs/>
                <w:sz w:val="24"/>
                <w:szCs w:val="24"/>
                <w:lang w:val="en-US" w:eastAsia="zh-CN" w:bidi="ar-SA"/>
              </w:rPr>
              <w:t>支持设置扫描任务的应扫图像数。</w:t>
            </w:r>
          </w:p>
          <w:p>
            <w:pPr>
              <w:keepNext/>
              <w:numPr>
                <w:ilvl w:val="0"/>
                <w:numId w:val="13"/>
              </w:numPr>
              <w:adjustRightInd w:val="0"/>
              <w:snapToGrid w:val="0"/>
              <w:spacing w:after="0" w:line="360" w:lineRule="auto"/>
              <w:ind w:left="360" w:hanging="360" w:firstLineChars="0"/>
              <w:jc w:val="left"/>
              <w:rPr>
                <w:rFonts w:hint="eastAsia" w:ascii="宋体" w:hAnsi="宋体" w:eastAsia="宋体" w:cs="宋体"/>
                <w:b/>
                <w:bCs/>
                <w:color w:val="000000"/>
                <w:sz w:val="24"/>
                <w:szCs w:val="24"/>
                <w:lang w:val="en-US" w:eastAsia="zh-CN" w:bidi="ar-SA"/>
              </w:rPr>
            </w:pPr>
            <w:r>
              <w:rPr>
                <w:rFonts w:hint="eastAsia" w:ascii="宋体" w:hAnsi="宋体" w:eastAsia="宋体" w:cs="宋体"/>
                <w:b/>
                <w:bCs/>
                <w:color w:val="000000"/>
                <w:sz w:val="24"/>
                <w:szCs w:val="24"/>
                <w:lang w:val="en-US" w:eastAsia="zh-CN" w:bidi="ar-SA"/>
              </w:rPr>
              <w:t>处理异常</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自动归类：</w:t>
            </w:r>
            <w:r>
              <w:rPr>
                <w:rFonts w:hint="eastAsia" w:ascii="宋体" w:hAnsi="宋体" w:eastAsia="宋体" w:cs="宋体"/>
                <w:color w:val="000000"/>
                <w:sz w:val="24"/>
                <w:szCs w:val="24"/>
                <w:lang w:val="en-US" w:eastAsia="zh-CN" w:bidi="ar-SA"/>
              </w:rPr>
              <w:t>扫描过程中，支持对答题纸异常的类型自动归类。</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sz w:val="24"/>
                <w:szCs w:val="24"/>
                <w:lang w:val="en-US" w:eastAsia="zh-CN" w:bidi="ar-SA"/>
              </w:rPr>
              <w:t>同步处理：</w:t>
            </w:r>
            <w:r>
              <w:rPr>
                <w:rFonts w:hint="eastAsia" w:ascii="宋体" w:hAnsi="宋体" w:eastAsia="宋体" w:cs="宋体"/>
                <w:sz w:val="24"/>
                <w:szCs w:val="24"/>
                <w:lang w:val="en-US" w:eastAsia="zh-CN" w:bidi="ar-SA"/>
              </w:rPr>
              <w:t>自动识别二维码破损、无考试信息或考试发布错误、考号填涂错误出现未填/重号/错号、缺考标记</w:t>
            </w:r>
            <w:r>
              <w:rPr>
                <w:rFonts w:hint="eastAsia" w:ascii="宋体" w:hAnsi="宋体" w:eastAsia="宋体" w:cs="宋体"/>
                <w:color w:val="000000"/>
                <w:sz w:val="24"/>
                <w:szCs w:val="24"/>
                <w:lang w:val="en-US" w:eastAsia="zh-CN" w:bidi="ar-SA"/>
              </w:rPr>
              <w:t>被填涂、选择题内容出现不确定性的异常填涂等情况，支持边扫描边线上检查、处理；处理支持批量处理。</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自动修复异常图像：</w:t>
            </w:r>
            <w:r>
              <w:rPr>
                <w:rFonts w:hint="eastAsia" w:ascii="宋体" w:hAnsi="宋体" w:eastAsia="宋体" w:cs="宋体"/>
                <w:color w:val="000000"/>
                <w:sz w:val="24"/>
                <w:szCs w:val="24"/>
                <w:lang w:val="en-US" w:eastAsia="zh-CN" w:bidi="ar-SA"/>
              </w:rPr>
              <w:t>支持图像不完整（部分缺失、扫描纸张折角）、图像存在污渍（印刷漏墨、扫描镜头污渍）、定位点有误（缺失或变形）情况支持手动或自动修改图像，重新识别。</w:t>
            </w:r>
          </w:p>
          <w:p>
            <w:pPr>
              <w:keepNext/>
              <w:numPr>
                <w:ilvl w:val="0"/>
                <w:numId w:val="13"/>
              </w:numPr>
              <w:adjustRightInd w:val="0"/>
              <w:snapToGrid w:val="0"/>
              <w:spacing w:after="0" w:line="360" w:lineRule="auto"/>
              <w:ind w:left="360" w:hanging="360" w:firstLineChars="0"/>
              <w:jc w:val="left"/>
              <w:rPr>
                <w:rFonts w:hint="eastAsia" w:ascii="宋体" w:hAnsi="宋体" w:eastAsia="宋体" w:cs="宋体"/>
                <w:b/>
                <w:bCs/>
                <w:color w:val="000000"/>
                <w:sz w:val="24"/>
                <w:szCs w:val="24"/>
                <w:lang w:val="en-US" w:eastAsia="zh-CN" w:bidi="ar-SA"/>
              </w:rPr>
            </w:pPr>
            <w:r>
              <w:rPr>
                <w:rFonts w:hint="eastAsia" w:ascii="宋体" w:hAnsi="宋体" w:eastAsia="宋体" w:cs="宋体"/>
                <w:b/>
                <w:bCs/>
                <w:color w:val="000000"/>
                <w:sz w:val="24"/>
                <w:szCs w:val="24"/>
                <w:lang w:val="en-US" w:eastAsia="zh-CN" w:bidi="ar-SA"/>
              </w:rPr>
              <w:t>考试扫描详情</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统计考试答题纸数据：支持以考试为单位查询扫描统计，可根据考试码、考试名称、试卷名称模糊检索，也可根据考试提交状态、处理异常状态检索；查看考试内考生答题纸扫描、识别状态，及存在异常的答题纸情况。</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b/>
                <w:bCs/>
                <w:color w:val="C00000"/>
                <w:sz w:val="24"/>
                <w:szCs w:val="24"/>
                <w:u w:val="single"/>
                <w:lang w:val="en-US" w:eastAsia="zh-CN" w:bidi="ar-SA"/>
              </w:rPr>
            </w:pPr>
            <w:r>
              <w:rPr>
                <w:rFonts w:hint="eastAsia" w:ascii="宋体" w:hAnsi="宋体" w:eastAsia="宋体" w:cs="宋体"/>
                <w:sz w:val="24"/>
                <w:szCs w:val="24"/>
                <w:lang w:val="en-US" w:eastAsia="zh-CN" w:bidi="ar-SA"/>
              </w:rPr>
              <w:t>缺考：支持缺考填涂扫描后标记考生缺考状态；支持无需扫描直接标记缺考；支持缺考学生不参与阅卷功能；</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b/>
                <w:bCs/>
                <w:color w:val="C00000"/>
                <w:sz w:val="24"/>
                <w:szCs w:val="24"/>
                <w:u w:val="single"/>
                <w:lang w:val="en-US" w:eastAsia="zh-CN" w:bidi="ar-SA"/>
              </w:rPr>
            </w:pPr>
            <w:r>
              <w:rPr>
                <w:rFonts w:hint="eastAsia" w:ascii="宋体" w:hAnsi="宋体" w:eastAsia="宋体" w:cs="宋体"/>
                <w:sz w:val="24"/>
                <w:szCs w:val="24"/>
                <w:lang w:val="en-US" w:eastAsia="zh-CN" w:bidi="ar-SA"/>
              </w:rPr>
              <w:t>作弊：支持作弊填涂扫描后标记考生作弊状态；支持无需扫描直接标记作弊；支持作弊学生不参与阅卷功能；</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b/>
                <w:bCs/>
                <w:color w:val="C00000"/>
                <w:sz w:val="24"/>
                <w:szCs w:val="24"/>
                <w:u w:val="single"/>
                <w:lang w:val="en-US" w:eastAsia="zh-CN" w:bidi="ar-SA"/>
              </w:rPr>
            </w:pPr>
            <w:r>
              <w:rPr>
                <w:rFonts w:hint="eastAsia" w:ascii="宋体" w:hAnsi="宋体" w:eastAsia="宋体" w:cs="宋体"/>
                <w:sz w:val="24"/>
                <w:szCs w:val="24"/>
                <w:lang w:val="en-US" w:eastAsia="zh-CN" w:bidi="ar-SA"/>
              </w:rPr>
              <w:t>违纪：支持违纪填涂扫描后标记考生违纪状态；支持无需扫描直接标记违纪；支持违纪学生不参与阅卷功能；</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缺卷提示：支持对扫描后无完整的正常答题纸的考生标记为缺卷状态。</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支持查看考生答题纸。</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支持线上审核考生答题纸识别结果。可线上审核更正答题纸的识别结果，如客观题填涂结果、主观题打分结果等。</w:t>
            </w:r>
          </w:p>
          <w:p>
            <w:pPr>
              <w:keepNext/>
              <w:numPr>
                <w:ilvl w:val="0"/>
                <w:numId w:val="13"/>
              </w:numPr>
              <w:adjustRightInd w:val="0"/>
              <w:snapToGrid w:val="0"/>
              <w:spacing w:after="0" w:line="360" w:lineRule="auto"/>
              <w:ind w:left="360" w:hanging="360" w:firstLineChars="0"/>
              <w:jc w:val="left"/>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考试扫描管理</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考试扫描统计：支持按考试展示本考试下已扫为正常的考生人数、缺卷人数、缺考、无答题纸人数，支持导出考试考生扫描数据统计，便于用户通过查看缺卷或无答题纸人数，核对扫描、处理异常情况。</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b/>
                <w:bCs/>
                <w:color w:val="C00000"/>
                <w:sz w:val="24"/>
                <w:szCs w:val="24"/>
                <w:u w:val="single"/>
                <w:lang w:val="en-US" w:eastAsia="zh-CN" w:bidi="ar-SA"/>
              </w:rPr>
            </w:pPr>
            <w:r>
              <w:rPr>
                <w:rFonts w:hint="eastAsia" w:ascii="宋体" w:hAnsi="宋体" w:eastAsia="宋体" w:cs="宋体"/>
                <w:sz w:val="24"/>
                <w:szCs w:val="24"/>
                <w:lang w:val="en-US" w:eastAsia="zh-CN" w:bidi="ar-SA"/>
              </w:rPr>
              <w:t>支持批量提交批阅功能。</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对于已经提交批阅的学生，支持查看识别结果并支持修改学生客观题答案。</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color w:val="FF0000"/>
                <w:sz w:val="24"/>
                <w:szCs w:val="24"/>
                <w:lang w:val="en-US" w:eastAsia="zh-CN" w:bidi="ar-SA"/>
              </w:rPr>
            </w:pPr>
            <w:r>
              <w:rPr>
                <w:rFonts w:hint="eastAsia" w:ascii="宋体" w:hAnsi="宋体" w:eastAsia="宋体" w:cs="宋体"/>
                <w:sz w:val="24"/>
                <w:szCs w:val="24"/>
                <w:lang w:val="en-US" w:eastAsia="zh-CN" w:bidi="ar-SA"/>
              </w:rPr>
              <w:t>支持查看考试所属的扫描任务信息</w:t>
            </w:r>
            <w:r>
              <w:rPr>
                <w:rFonts w:hint="eastAsia" w:ascii="宋体" w:hAnsi="宋体" w:eastAsia="宋体" w:cs="宋体"/>
                <w:color w:val="FF0000"/>
                <w:sz w:val="24"/>
                <w:szCs w:val="24"/>
                <w:lang w:val="en-US" w:eastAsia="zh-CN" w:bidi="ar-SA"/>
              </w:rPr>
              <w:t>。</w:t>
            </w:r>
          </w:p>
          <w:p>
            <w:pPr>
              <w:keepNext/>
              <w:numPr>
                <w:ilvl w:val="1"/>
                <w:numId w:val="13"/>
              </w:numPr>
              <w:adjustRightInd w:val="0"/>
              <w:snapToGrid w:val="0"/>
              <w:spacing w:after="0" w:line="360" w:lineRule="auto"/>
              <w:ind w:left="1145" w:hanging="720" w:firstLineChars="0"/>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导出批阅留痕答题纸支持隐藏审批人和时间功能。</w:t>
            </w:r>
          </w:p>
          <w:p>
            <w:pPr>
              <w:keepNext/>
              <w:numPr>
                <w:ilvl w:val="0"/>
                <w:numId w:val="13"/>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三方答题纸管理：支持三方答题纸制作识别模板、扫描、识别、阅卷。</w:t>
            </w:r>
          </w:p>
          <w:p>
            <w:pPr>
              <w:keepNext/>
              <w:numPr>
                <w:ilvl w:val="0"/>
                <w:numId w:val="13"/>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导出批阅留痕答题纸支持选择监考状态，可分别选择导出缺考、作弊、违纪状态的考生图像。</w:t>
            </w:r>
          </w:p>
          <w:p>
            <w:pPr>
              <w:keepNext/>
              <w:numPr>
                <w:ilvl w:val="0"/>
                <w:numId w:val="13"/>
              </w:numPr>
              <w:adjustRightInd w:val="0"/>
              <w:snapToGrid w:val="0"/>
              <w:spacing w:after="0" w:line="360" w:lineRule="auto"/>
              <w:ind w:left="360" w:hanging="360" w:firstLineChars="0"/>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导出当前异常图像的编码、考号识别结果、异常状态等用于辅助扫描异常答题纸的确认与处理。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13</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线下考试阅卷管理</w:t>
            </w:r>
          </w:p>
        </w:tc>
        <w:tc>
          <w:tcPr>
            <w:tcW w:w="8208" w:type="dxa"/>
            <w:vAlign w:val="center"/>
          </w:tcPr>
          <w:p>
            <w:pPr>
              <w:keepNext/>
              <w:numPr>
                <w:ilvl w:val="0"/>
                <w:numId w:val="0"/>
              </w:numPr>
              <w:snapToGrid w:val="0"/>
              <w:spacing w:after="0" w:line="360" w:lineRule="auto"/>
              <w:ind w:left="360" w:leftChars="0" w:hanging="360" w:firstLineChars="0"/>
              <w:jc w:val="left"/>
              <w:rPr>
                <w:rFonts w:hint="eastAsia" w:ascii="宋体" w:hAnsi="宋体" w:eastAsia="宋体" w:cs="宋体"/>
                <w:bCs/>
                <w:sz w:val="24"/>
                <w:szCs w:val="24"/>
                <w:lang w:val="en-US" w:eastAsia="zh-CN" w:bidi="ar-SA"/>
              </w:rPr>
            </w:pPr>
            <w:r>
              <w:rPr>
                <w:rFonts w:hint="eastAsia" w:ascii="宋体" w:hAnsi="宋体" w:eastAsia="宋体" w:cs="宋体"/>
                <w:b/>
                <w:bCs w:val="0"/>
                <w:sz w:val="24"/>
                <w:szCs w:val="24"/>
                <w:lang w:val="en-US" w:eastAsia="zh-CN" w:bidi="ar-SA"/>
              </w:rPr>
              <w:t>1.线下考试批阅设置：</w:t>
            </w:r>
            <w:r>
              <w:rPr>
                <w:rFonts w:hint="eastAsia" w:ascii="宋体" w:hAnsi="宋体" w:eastAsia="宋体" w:cs="宋体"/>
                <w:bCs/>
                <w:sz w:val="24"/>
                <w:szCs w:val="24"/>
                <w:lang w:val="en-US" w:eastAsia="zh-CN" w:bidi="ar-SA"/>
              </w:rPr>
              <w:t>支持设置在批阅页面显示考生答题纸；设为匿名批阅的考试，批阅页面查看考生答题纸时隐藏考生信息。</w:t>
            </w:r>
          </w:p>
          <w:p>
            <w:pPr>
              <w:keepNext/>
              <w:numPr>
                <w:ilvl w:val="0"/>
                <w:numId w:val="0"/>
              </w:numPr>
              <w:snapToGrid w:val="0"/>
              <w:spacing w:after="0" w:line="360" w:lineRule="auto"/>
              <w:ind w:left="360" w:leftChars="0" w:hanging="360" w:firstLineChars="0"/>
              <w:jc w:val="left"/>
              <w:rPr>
                <w:rFonts w:hint="eastAsia" w:ascii="宋体" w:hAnsi="宋体" w:eastAsia="宋体" w:cs="宋体"/>
                <w:bCs/>
                <w:color w:val="000000"/>
                <w:sz w:val="24"/>
                <w:szCs w:val="24"/>
                <w:lang w:val="en-US" w:eastAsia="zh-CN" w:bidi="ar-SA"/>
              </w:rPr>
            </w:pPr>
            <w:r>
              <w:rPr>
                <w:rFonts w:hint="eastAsia" w:ascii="宋体" w:hAnsi="宋体" w:eastAsia="宋体" w:cs="宋体"/>
                <w:b/>
                <w:bCs w:val="0"/>
                <w:color w:val="000000"/>
                <w:sz w:val="24"/>
                <w:szCs w:val="24"/>
                <w:lang w:val="en-US" w:eastAsia="zh-CN" w:bidi="ar-SA"/>
              </w:rPr>
              <w:t>2.</w:t>
            </w:r>
            <w:r>
              <w:rPr>
                <w:rFonts w:hint="eastAsia" w:ascii="宋体" w:hAnsi="宋体" w:eastAsia="宋体" w:cs="宋体"/>
                <w:b/>
                <w:bCs/>
                <w:color w:val="000000"/>
                <w:sz w:val="24"/>
                <w:szCs w:val="24"/>
                <w:lang w:val="en-US" w:eastAsia="zh-CN" w:bidi="ar-SA"/>
              </w:rPr>
              <w:t>线上批阅（先扫后阅）</w:t>
            </w:r>
          </w:p>
          <w:p>
            <w:pPr>
              <w:keepNext/>
              <w:numPr>
                <w:ilvl w:val="1"/>
                <w:numId w:val="0"/>
              </w:numPr>
              <w:snapToGrid w:val="0"/>
              <w:spacing w:after="0" w:line="360" w:lineRule="auto"/>
              <w:ind w:left="1140" w:leftChars="0" w:hanging="720" w:firstLineChars="0"/>
              <w:jc w:val="left"/>
              <w:rPr>
                <w:rFonts w:hint="eastAsia" w:ascii="宋体" w:hAnsi="宋体" w:eastAsia="宋体" w:cs="宋体"/>
                <w:bCs/>
                <w:color w:val="000000"/>
                <w:sz w:val="24"/>
                <w:szCs w:val="24"/>
                <w:lang w:val="en-US" w:eastAsia="zh-CN" w:bidi="ar-SA"/>
              </w:rPr>
            </w:pPr>
            <w:r>
              <w:rPr>
                <w:rFonts w:hint="eastAsia" w:ascii="宋体" w:hAnsi="宋体" w:eastAsia="宋体" w:cs="宋体"/>
                <w:b/>
                <w:bCs w:val="0"/>
                <w:color w:val="000000"/>
                <w:sz w:val="24"/>
                <w:szCs w:val="24"/>
                <w:lang w:val="en-US" w:eastAsia="zh-CN" w:bidi="ar-SA"/>
              </w:rPr>
              <w:t>（1）客观题批阅：</w:t>
            </w:r>
            <w:r>
              <w:rPr>
                <w:rFonts w:hint="eastAsia" w:ascii="宋体" w:hAnsi="宋体" w:eastAsia="宋体" w:cs="宋体"/>
                <w:bCs/>
                <w:color w:val="000000"/>
                <w:sz w:val="24"/>
                <w:szCs w:val="24"/>
                <w:lang w:val="en-US" w:eastAsia="zh-CN" w:bidi="ar-SA"/>
              </w:rPr>
              <w:t>客观题系统自动批阅，无需教师人工干预。针对特殊情况，支持教师修改客观题学生得分。</w:t>
            </w:r>
          </w:p>
          <w:p>
            <w:pPr>
              <w:keepNext/>
              <w:numPr>
                <w:ilvl w:val="1"/>
                <w:numId w:val="0"/>
              </w:numPr>
              <w:snapToGrid w:val="0"/>
              <w:spacing w:after="0" w:line="360" w:lineRule="auto"/>
              <w:ind w:left="1140" w:leftChars="0" w:hanging="720" w:firstLineChars="0"/>
              <w:jc w:val="left"/>
              <w:rPr>
                <w:rFonts w:hint="eastAsia" w:ascii="宋体" w:hAnsi="宋体" w:eastAsia="宋体" w:cs="宋体"/>
                <w:bCs/>
                <w:color w:val="000000"/>
                <w:sz w:val="24"/>
                <w:szCs w:val="24"/>
                <w:lang w:val="en-US" w:eastAsia="zh-CN" w:bidi="ar-SA"/>
              </w:rPr>
            </w:pPr>
            <w:r>
              <w:rPr>
                <w:rFonts w:hint="eastAsia" w:ascii="宋体" w:hAnsi="宋体" w:eastAsia="宋体" w:cs="宋体"/>
                <w:b/>
                <w:bCs w:val="0"/>
                <w:color w:val="000000"/>
                <w:sz w:val="24"/>
                <w:szCs w:val="24"/>
                <w:lang w:val="en-US" w:eastAsia="zh-CN" w:bidi="ar-SA"/>
              </w:rPr>
              <w:t>（2）主观题批阅：</w:t>
            </w:r>
            <w:r>
              <w:rPr>
                <w:rFonts w:hint="eastAsia" w:ascii="宋体" w:hAnsi="宋体" w:eastAsia="宋体" w:cs="宋体"/>
                <w:bCs/>
                <w:color w:val="000000"/>
                <w:sz w:val="24"/>
                <w:szCs w:val="24"/>
                <w:lang w:val="en-US" w:eastAsia="zh-CN" w:bidi="ar-SA"/>
              </w:rPr>
              <w:t>支持教师按照批阅设置（整卷批阅、流水批阅）进行批阅试题。</w:t>
            </w:r>
          </w:p>
          <w:p>
            <w:pPr>
              <w:keepNext/>
              <w:numPr>
                <w:ilvl w:val="0"/>
                <w:numId w:val="0"/>
              </w:numPr>
              <w:snapToGrid w:val="0"/>
              <w:spacing w:after="0" w:line="360" w:lineRule="auto"/>
              <w:ind w:left="360" w:leftChars="0" w:hanging="360" w:firstLineChars="0"/>
              <w:jc w:val="left"/>
              <w:rPr>
                <w:rFonts w:hint="eastAsia" w:ascii="宋体" w:hAnsi="宋体" w:eastAsia="宋体" w:cs="宋体"/>
                <w:b/>
                <w:bCs w:val="0"/>
                <w:color w:val="000000"/>
                <w:sz w:val="24"/>
                <w:szCs w:val="24"/>
                <w:lang w:val="en-US" w:eastAsia="zh-CN" w:bidi="ar-SA"/>
              </w:rPr>
            </w:pPr>
            <w:r>
              <w:rPr>
                <w:rFonts w:hint="eastAsia" w:ascii="宋体" w:hAnsi="宋体" w:eastAsia="宋体" w:cs="宋体"/>
                <w:b/>
                <w:bCs w:val="0"/>
                <w:color w:val="000000"/>
                <w:sz w:val="24"/>
                <w:szCs w:val="24"/>
                <w:lang w:val="en-US" w:eastAsia="zh-CN" w:bidi="ar-SA"/>
              </w:rPr>
              <w:t>3.线下批阅（先阅后扫）</w:t>
            </w:r>
          </w:p>
          <w:p>
            <w:pPr>
              <w:keepNext/>
              <w:numPr>
                <w:ilvl w:val="1"/>
                <w:numId w:val="0"/>
              </w:numPr>
              <w:snapToGrid w:val="0"/>
              <w:spacing w:after="0" w:line="360" w:lineRule="auto"/>
              <w:ind w:left="1140" w:leftChars="0" w:hanging="720" w:firstLineChars="0"/>
              <w:jc w:val="left"/>
              <w:rPr>
                <w:rFonts w:hint="eastAsia" w:ascii="宋体" w:hAnsi="宋体" w:eastAsia="宋体" w:cs="宋体"/>
                <w:bCs/>
                <w:color w:val="000000"/>
                <w:sz w:val="24"/>
                <w:szCs w:val="24"/>
                <w:lang w:val="en-US" w:eastAsia="zh-CN" w:bidi="ar-SA"/>
              </w:rPr>
            </w:pPr>
            <w:r>
              <w:rPr>
                <w:rFonts w:hint="eastAsia" w:ascii="宋体" w:hAnsi="宋体" w:eastAsia="宋体" w:cs="宋体"/>
                <w:b/>
                <w:bCs w:val="0"/>
                <w:color w:val="000000"/>
                <w:sz w:val="24"/>
                <w:szCs w:val="24"/>
                <w:lang w:val="en-US" w:eastAsia="zh-CN" w:bidi="ar-SA"/>
              </w:rPr>
              <w:t>（1）主观题线下阅：</w:t>
            </w:r>
            <w:r>
              <w:rPr>
                <w:rFonts w:hint="eastAsia" w:ascii="宋体" w:hAnsi="宋体" w:eastAsia="宋体" w:cs="宋体"/>
                <w:bCs/>
                <w:color w:val="000000"/>
                <w:sz w:val="24"/>
                <w:szCs w:val="24"/>
                <w:lang w:val="en-US" w:eastAsia="zh-CN" w:bidi="ar-SA"/>
              </w:rPr>
              <w:t>批阅教师在答题纸打分条、</w:t>
            </w:r>
            <w:r>
              <w:rPr>
                <w:rFonts w:hint="eastAsia" w:ascii="宋体" w:hAnsi="宋体" w:eastAsia="宋体" w:cs="宋体"/>
                <w:bCs/>
                <w:color w:val="auto"/>
                <w:sz w:val="24"/>
                <w:szCs w:val="24"/>
                <w:highlight w:val="none"/>
                <w:lang w:val="en-US" w:eastAsia="zh-CN" w:bidi="ar-SA"/>
              </w:rPr>
              <w:t>签名区域填涂填写后</w:t>
            </w:r>
            <w:r>
              <w:rPr>
                <w:rFonts w:hint="eastAsia" w:ascii="宋体" w:hAnsi="宋体" w:eastAsia="宋体" w:cs="宋体"/>
                <w:bCs/>
                <w:color w:val="000000"/>
                <w:sz w:val="24"/>
                <w:szCs w:val="24"/>
                <w:lang w:val="en-US" w:eastAsia="zh-CN" w:bidi="ar-SA"/>
              </w:rPr>
              <w:t>，系统将识别填涂打分条的分值信息，回传线上批阅模块，并保留批阅痕迹。针对特殊情况，支持教师修改学生得分。</w:t>
            </w:r>
          </w:p>
          <w:p>
            <w:pPr>
              <w:keepNext/>
              <w:numPr>
                <w:ilvl w:val="1"/>
                <w:numId w:val="0"/>
              </w:numPr>
              <w:snapToGrid w:val="0"/>
              <w:spacing w:after="0" w:line="360" w:lineRule="auto"/>
              <w:ind w:left="1140" w:leftChars="0" w:hanging="720" w:firstLineChars="0"/>
              <w:jc w:val="left"/>
              <w:rPr>
                <w:rFonts w:hint="eastAsia" w:ascii="宋体" w:hAnsi="宋体" w:eastAsia="宋体" w:cs="宋体"/>
                <w:bCs/>
                <w:color w:val="000000"/>
                <w:sz w:val="24"/>
                <w:szCs w:val="24"/>
                <w:lang w:val="en-US" w:eastAsia="zh-CN" w:bidi="ar-SA"/>
              </w:rPr>
            </w:pPr>
            <w:r>
              <w:rPr>
                <w:rFonts w:hint="eastAsia" w:ascii="宋体" w:hAnsi="宋体" w:eastAsia="宋体" w:cs="宋体"/>
                <w:b/>
                <w:bCs w:val="0"/>
                <w:color w:val="000000"/>
                <w:sz w:val="24"/>
                <w:szCs w:val="24"/>
                <w:lang w:val="en-US" w:eastAsia="zh-CN" w:bidi="ar-SA"/>
              </w:rPr>
              <w:t>（2）客观题线上阅：</w:t>
            </w:r>
            <w:r>
              <w:rPr>
                <w:rFonts w:hint="eastAsia" w:ascii="宋体" w:hAnsi="宋体" w:eastAsia="宋体" w:cs="宋体"/>
                <w:bCs/>
                <w:color w:val="000000"/>
                <w:sz w:val="24"/>
                <w:szCs w:val="24"/>
                <w:lang w:val="en-US" w:eastAsia="zh-CN" w:bidi="ar-SA"/>
              </w:rPr>
              <w:t>客观题系统自动批阅。针对特殊情况，支持教师修改客观题学生得分。</w:t>
            </w:r>
          </w:p>
          <w:p>
            <w:pPr>
              <w:keepNext/>
              <w:numPr>
                <w:ilvl w:val="0"/>
                <w:numId w:val="0"/>
              </w:numPr>
              <w:snapToGrid w:val="0"/>
              <w:spacing w:after="0" w:line="360" w:lineRule="auto"/>
              <w:ind w:left="360" w:leftChars="0" w:hanging="360" w:firstLineChars="0"/>
              <w:jc w:val="left"/>
              <w:rPr>
                <w:rFonts w:hint="eastAsia" w:ascii="宋体" w:hAnsi="宋体" w:eastAsia="宋体" w:cs="宋体"/>
                <w:bCs/>
                <w:color w:val="000000"/>
                <w:sz w:val="24"/>
                <w:szCs w:val="24"/>
                <w:lang w:val="en-US" w:eastAsia="zh-CN" w:bidi="ar-SA"/>
              </w:rPr>
            </w:pPr>
            <w:r>
              <w:rPr>
                <w:rFonts w:hint="eastAsia" w:ascii="宋体" w:hAnsi="宋体" w:eastAsia="宋体" w:cs="宋体"/>
                <w:b/>
                <w:bCs w:val="0"/>
                <w:color w:val="000000"/>
                <w:sz w:val="24"/>
                <w:szCs w:val="24"/>
                <w:lang w:val="en-US" w:eastAsia="zh-CN" w:bidi="ar-SA"/>
              </w:rPr>
              <w:t>4.批阅留痕：</w:t>
            </w:r>
            <w:r>
              <w:rPr>
                <w:rFonts w:hint="eastAsia" w:ascii="宋体" w:hAnsi="宋体" w:eastAsia="宋体" w:cs="宋体"/>
                <w:bCs/>
                <w:color w:val="000000"/>
                <w:sz w:val="24"/>
                <w:szCs w:val="24"/>
                <w:lang w:val="en-US" w:eastAsia="zh-CN" w:bidi="ar-SA"/>
              </w:rPr>
              <w:t>支持在考试详情中查看识别结果、批阅数据以及批注留痕数据的图像；支持单个或批量导出批阅留痕答题纸进行线下考试归档；支持导出全部批阅留痕记录的答题纸图像，已支持导出最后一次批阅数据的答题纸图像。</w:t>
            </w:r>
          </w:p>
          <w:p>
            <w:pPr>
              <w:keepNext/>
              <w:numPr>
                <w:ilvl w:val="0"/>
                <w:numId w:val="0"/>
              </w:numPr>
              <w:snapToGrid w:val="0"/>
              <w:spacing w:after="0" w:line="360" w:lineRule="auto"/>
              <w:ind w:left="360" w:leftChars="0" w:hanging="360" w:firstLineChars="0"/>
              <w:jc w:val="left"/>
              <w:rPr>
                <w:rFonts w:hint="eastAsia" w:ascii="宋体" w:hAnsi="宋体" w:eastAsia="宋体" w:cs="宋体"/>
                <w:bCs/>
                <w:color w:val="000000"/>
                <w:sz w:val="24"/>
                <w:szCs w:val="24"/>
                <w:lang w:val="en-US" w:eastAsia="zh-CN" w:bidi="ar-SA"/>
              </w:rPr>
            </w:pPr>
            <w:r>
              <w:rPr>
                <w:rFonts w:hint="eastAsia" w:ascii="宋体" w:hAnsi="宋体" w:eastAsia="宋体" w:cs="宋体"/>
                <w:b/>
                <w:bCs w:val="0"/>
                <w:color w:val="000000"/>
                <w:sz w:val="24"/>
                <w:szCs w:val="24"/>
                <w:lang w:val="en-US" w:eastAsia="zh-CN" w:bidi="ar-SA"/>
              </w:rPr>
              <w:t>5.</w:t>
            </w:r>
            <w:r>
              <w:rPr>
                <w:rFonts w:hint="eastAsia" w:ascii="宋体" w:hAnsi="宋体" w:eastAsia="宋体" w:cs="宋体"/>
                <w:bCs/>
                <w:color w:val="000000"/>
                <w:sz w:val="24"/>
                <w:szCs w:val="24"/>
                <w:lang w:val="en-US" w:eastAsia="zh-CN" w:bidi="ar-SA"/>
              </w:rPr>
              <w:t>▲导出批阅留痕图像导出时支持设置导出文件命名规则，如是否按考试名称、考试码、试卷名称、课程名称、批次、场次、考试时间等命名。导出批阅留痕图像时支持设置具体导出哪些批阅数据，支持导出全部批阅数据或最后一次批阅数据；支持选择是否导出总分、单题得分、各题型得分；也可以设置是否导出分数、批阅时间、批阅人；选择导出全部批阅留痕记录时，可设置总分是否显示最新一条或导出全部的记录；导出时答题纸支持按考号（学号）排序。</w:t>
            </w:r>
          </w:p>
          <w:p>
            <w:pPr>
              <w:keepNext/>
              <w:numPr>
                <w:ilvl w:val="0"/>
                <w:numId w:val="0"/>
              </w:numPr>
              <w:snapToGrid w:val="0"/>
              <w:spacing w:after="0" w:line="360" w:lineRule="auto"/>
              <w:ind w:left="360" w:leftChars="0" w:hanging="360" w:firstLineChars="0"/>
              <w:jc w:val="left"/>
              <w:rPr>
                <w:rFonts w:hint="eastAsia" w:ascii="宋体" w:hAnsi="宋体" w:eastAsia="宋体" w:cs="宋体"/>
                <w:bCs/>
                <w:color w:val="000000"/>
                <w:sz w:val="24"/>
                <w:szCs w:val="24"/>
                <w:lang w:val="en-US" w:eastAsia="zh-CN" w:bidi="ar-SA"/>
              </w:rPr>
            </w:pPr>
            <w:r>
              <w:rPr>
                <w:rFonts w:hint="eastAsia" w:ascii="宋体" w:hAnsi="宋体" w:eastAsia="宋体" w:cs="宋体"/>
                <w:b/>
                <w:bCs w:val="0"/>
                <w:color w:val="000000"/>
                <w:sz w:val="24"/>
                <w:szCs w:val="24"/>
                <w:lang w:val="en-US" w:eastAsia="zh-CN" w:bidi="ar-SA"/>
              </w:rPr>
              <w:t>6.</w:t>
            </w:r>
            <w:r>
              <w:rPr>
                <w:rFonts w:hint="eastAsia" w:ascii="宋体" w:hAnsi="宋体" w:eastAsia="宋体" w:cs="宋体"/>
                <w:b/>
                <w:bCs/>
                <w:sz w:val="24"/>
                <w:szCs w:val="24"/>
                <w:lang w:val="en-US" w:eastAsia="zh-CN" w:bidi="ar-SA"/>
              </w:rPr>
              <w:t>线下考试-普通批阅</w:t>
            </w:r>
            <w:r>
              <w:rPr>
                <w:rFonts w:hint="eastAsia" w:ascii="宋体" w:hAnsi="宋体" w:eastAsia="宋体" w:cs="宋体"/>
                <w:bCs w:val="0"/>
                <w:sz w:val="24"/>
                <w:szCs w:val="24"/>
                <w:lang w:val="en-US" w:eastAsia="zh-CN" w:bidi="ar-SA"/>
              </w:rPr>
              <w:t>：开通AI批阅后，支持AI批阅主观题答案图片，批阅完成后给出推荐得分和批语。</w:t>
            </w:r>
          </w:p>
          <w:p>
            <w:pPr>
              <w:keepNext/>
              <w:numPr>
                <w:ilvl w:val="0"/>
                <w:numId w:val="0"/>
              </w:numPr>
              <w:snapToGrid w:val="0"/>
              <w:spacing w:after="200" w:line="360" w:lineRule="auto"/>
              <w:ind w:left="360" w:leftChars="0" w:hanging="360" w:firstLineChars="0"/>
              <w:jc w:val="left"/>
              <w:rPr>
                <w:rFonts w:hint="eastAsia" w:ascii="宋体" w:hAnsi="宋体" w:eastAsia="宋体" w:cs="宋体"/>
                <w:sz w:val="24"/>
                <w:szCs w:val="24"/>
                <w:lang w:val="en-US" w:eastAsia="zh-CN" w:bidi="ar-SA"/>
              </w:rPr>
            </w:pPr>
            <w:r>
              <w:rPr>
                <w:rFonts w:hint="eastAsia" w:ascii="宋体" w:hAnsi="宋体" w:eastAsia="宋体" w:cs="宋体"/>
                <w:b/>
                <w:bCs w:val="0"/>
                <w:sz w:val="24"/>
                <w:szCs w:val="24"/>
                <w:lang w:val="en-US" w:eastAsia="zh-CN" w:bidi="ar-SA"/>
              </w:rPr>
              <w:t>7.</w:t>
            </w:r>
            <w:r>
              <w:rPr>
                <w:rFonts w:hint="eastAsia" w:ascii="宋体" w:hAnsi="宋体" w:eastAsia="宋体" w:cs="宋体"/>
                <w:b/>
                <w:bCs/>
                <w:sz w:val="24"/>
                <w:szCs w:val="24"/>
                <w:lang w:val="en-US" w:eastAsia="zh-CN" w:bidi="ar-SA"/>
              </w:rPr>
              <w:t>▲流水阅卷：</w:t>
            </w:r>
            <w:r>
              <w:rPr>
                <w:rFonts w:hint="eastAsia" w:ascii="宋体" w:hAnsi="宋体" w:eastAsia="宋体" w:cs="宋体"/>
                <w:sz w:val="24"/>
                <w:szCs w:val="24"/>
                <w:lang w:val="en-US" w:eastAsia="zh-CN" w:bidi="ar-SA"/>
              </w:rPr>
              <w:t>针对作答答案为图片的，支持教师对答案图片多次批注分数时累计自动计算分数。针对答案图片批注有严格要求的，支持按教师给分情况自动在答案图片上批注，打满分时右下角批注√，打零分右下角自动批注X；中间分值自动批注半对符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14</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成绩管理</w:t>
            </w:r>
          </w:p>
        </w:tc>
        <w:tc>
          <w:tcPr>
            <w:tcW w:w="8208" w:type="dxa"/>
            <w:vAlign w:val="center"/>
          </w:tcPr>
          <w:p>
            <w:pPr>
              <w:keepNext/>
              <w:numPr>
                <w:ilvl w:val="0"/>
                <w:numId w:val="14"/>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线下成绩录入：</w:t>
            </w:r>
            <w:r>
              <w:rPr>
                <w:rFonts w:hint="eastAsia" w:ascii="宋体" w:hAnsi="宋体" w:eastAsia="宋体" w:cs="宋体"/>
                <w:sz w:val="24"/>
                <w:szCs w:val="24"/>
                <w:lang w:val="en-US" w:eastAsia="zh-CN" w:bidi="ar-SA"/>
              </w:rPr>
              <w:t>需支持线下成绩批量导入。</w:t>
            </w:r>
          </w:p>
          <w:p>
            <w:pPr>
              <w:keepNext/>
              <w:numPr>
                <w:ilvl w:val="0"/>
                <w:numId w:val="14"/>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分组导出成绩：</w:t>
            </w:r>
            <w:r>
              <w:rPr>
                <w:rFonts w:hint="eastAsia" w:ascii="宋体" w:hAnsi="宋体" w:eastAsia="宋体" w:cs="宋体"/>
                <w:sz w:val="24"/>
                <w:szCs w:val="24"/>
                <w:lang w:val="en-US" w:eastAsia="zh-CN" w:bidi="ar-SA"/>
              </w:rPr>
              <w:t>支持导出成绩是按照分组进行导出也可以全选分组导出成绩。</w:t>
            </w:r>
          </w:p>
          <w:p>
            <w:pPr>
              <w:keepNext/>
              <w:numPr>
                <w:ilvl w:val="0"/>
                <w:numId w:val="14"/>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成绩管理：</w:t>
            </w:r>
            <w:r>
              <w:rPr>
                <w:rFonts w:hint="eastAsia" w:ascii="宋体" w:hAnsi="宋体" w:eastAsia="宋体" w:cs="宋体"/>
                <w:sz w:val="24"/>
                <w:szCs w:val="24"/>
                <w:lang w:val="en-US" w:eastAsia="zh-CN" w:bidi="ar-SA"/>
              </w:rPr>
              <w:t>成绩管理应包括考生姓名、学号、试卷名称、考试成绩、考试状态、成绩状态等信息，成绩支持多维度的查询和筛选，支持勘误和删除操作，需支持成绩一键导出。</w:t>
            </w:r>
          </w:p>
          <w:p>
            <w:pPr>
              <w:keepNext/>
              <w:numPr>
                <w:ilvl w:val="0"/>
                <w:numId w:val="14"/>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数据权限功能：</w:t>
            </w:r>
            <w:r>
              <w:rPr>
                <w:rFonts w:hint="eastAsia" w:ascii="宋体" w:hAnsi="宋体" w:eastAsia="宋体" w:cs="宋体"/>
                <w:sz w:val="24"/>
                <w:szCs w:val="24"/>
                <w:lang w:val="en-US" w:eastAsia="zh-CN" w:bidi="ar-SA"/>
              </w:rPr>
              <w:t>支持根据范围权限勾选院系+专业+班级的范围，控制显示对应勾选下的学生成绩数据。</w:t>
            </w:r>
          </w:p>
          <w:p>
            <w:pPr>
              <w:keepNext/>
              <w:numPr>
                <w:ilvl w:val="0"/>
                <w:numId w:val="14"/>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网络课程成绩管理：</w:t>
            </w:r>
            <w:r>
              <w:rPr>
                <w:rFonts w:hint="eastAsia" w:ascii="宋体" w:hAnsi="宋体" w:eastAsia="宋体" w:cs="宋体"/>
                <w:sz w:val="24"/>
                <w:szCs w:val="24"/>
                <w:lang w:val="en-US" w:eastAsia="zh-CN" w:bidi="ar-SA"/>
              </w:rPr>
              <w:t>支持根据发布教师所属院系权限控制查看数据范围功能。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15</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归档管理</w:t>
            </w:r>
          </w:p>
        </w:tc>
        <w:tc>
          <w:tcPr>
            <w:tcW w:w="8208" w:type="dxa"/>
            <w:vAlign w:val="center"/>
          </w:tcPr>
          <w:p>
            <w:pPr>
              <w:keepNext/>
              <w:adjustRightInd w:val="0"/>
              <w:snapToGrid w:val="0"/>
              <w:spacing w:after="0" w:line="360" w:lineRule="auto"/>
              <w:ind w:firstLine="0" w:firstLineChars="0"/>
              <w:jc w:val="left"/>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提供归档管理模块：</w:t>
            </w:r>
            <w:r>
              <w:rPr>
                <w:rFonts w:hint="eastAsia" w:ascii="宋体" w:hAnsi="宋体" w:eastAsia="宋体" w:cs="宋体"/>
                <w:sz w:val="24"/>
                <w:szCs w:val="24"/>
                <w:lang w:val="en-US" w:eastAsia="zh-CN" w:bidi="ar-SA"/>
              </w:rPr>
              <w:t>方便学校管理者统一管理考试试卷，可对已结束的考试进行归档操作，支持查看或下载考试数据。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16</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统计分析</w:t>
            </w:r>
          </w:p>
        </w:tc>
        <w:tc>
          <w:tcPr>
            <w:tcW w:w="8208" w:type="dxa"/>
            <w:vAlign w:val="center"/>
          </w:tcPr>
          <w:p>
            <w:pPr>
              <w:keepNext/>
              <w:numPr>
                <w:ilvl w:val="0"/>
                <w:numId w:val="15"/>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综合统计：</w:t>
            </w:r>
            <w:r>
              <w:rPr>
                <w:rFonts w:hint="eastAsia" w:ascii="宋体" w:hAnsi="宋体" w:eastAsia="宋体" w:cs="宋体"/>
                <w:color w:val="000000"/>
                <w:sz w:val="24"/>
                <w:szCs w:val="24"/>
                <w:lang w:val="en-US" w:eastAsia="zh-CN" w:bidi="ar-SA"/>
              </w:rPr>
              <w:t>支持提供对无纸化考试系统运行整体情况进行综合分析，包括但不限于发放考试次数、发放人数、参与人数、合格率、优秀率、每一批次下多次考试的成绩分布趋势、各院系各专业数据对比等维度的统计分析，所有数据分析以图形形式展示。</w:t>
            </w:r>
          </w:p>
          <w:p>
            <w:pPr>
              <w:keepNext/>
              <w:numPr>
                <w:ilvl w:val="0"/>
                <w:numId w:val="15"/>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sz w:val="24"/>
                <w:szCs w:val="24"/>
                <w:lang w:val="en-US" w:eastAsia="zh-CN" w:bidi="ar-SA"/>
              </w:rPr>
              <w:t>▲</w:t>
            </w:r>
            <w:r>
              <w:rPr>
                <w:rFonts w:hint="eastAsia" w:ascii="宋体" w:hAnsi="宋体" w:eastAsia="宋体" w:cs="宋体"/>
                <w:b/>
                <w:bCs/>
                <w:color w:val="000000"/>
                <w:sz w:val="24"/>
                <w:szCs w:val="24"/>
                <w:lang w:val="en-US" w:eastAsia="zh-CN" w:bidi="ar-SA"/>
              </w:rPr>
              <w:t>题库统计：</w:t>
            </w:r>
            <w:r>
              <w:rPr>
                <w:rFonts w:hint="eastAsia" w:ascii="宋体" w:hAnsi="宋体" w:eastAsia="宋体" w:cs="宋体"/>
                <w:color w:val="000000"/>
                <w:sz w:val="24"/>
                <w:szCs w:val="24"/>
                <w:lang w:val="en-US" w:eastAsia="zh-CN" w:bidi="ar-SA"/>
              </w:rPr>
              <w:t>支持针对题库数据进行统计，以图表呈现包括试题总数、题库题型分布、题目难易度分布、教师出题数量分布等，支持查看题库统计详情和每个题库的题目更新记录，支持在题目详情页面查看题库所属院系，难易程度并支持导出。</w:t>
            </w:r>
          </w:p>
          <w:p>
            <w:pPr>
              <w:keepNext/>
              <w:numPr>
                <w:ilvl w:val="0"/>
                <w:numId w:val="15"/>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考试统计：</w:t>
            </w:r>
            <w:r>
              <w:rPr>
                <w:rFonts w:hint="eastAsia" w:ascii="宋体" w:hAnsi="宋体" w:eastAsia="宋体" w:cs="宋体"/>
                <w:color w:val="000000"/>
                <w:sz w:val="24"/>
                <w:szCs w:val="24"/>
                <w:lang w:val="en-US" w:eastAsia="zh-CN" w:bidi="ar-SA"/>
              </w:rPr>
              <w:t>支持针对每一次考试进行统计分析，呈现内容包括考试名</w:t>
            </w:r>
            <w:r>
              <w:rPr>
                <w:rFonts w:hint="eastAsia" w:ascii="宋体" w:hAnsi="宋体" w:eastAsia="宋体" w:cs="宋体"/>
                <w:sz w:val="24"/>
                <w:szCs w:val="24"/>
                <w:lang w:val="en-US" w:eastAsia="zh-CN" w:bidi="ar-SA"/>
              </w:rPr>
              <w:t>称、题量、考试时间、考试时长、满分、平均分数、学生专业数等，可通过筛选或搜索查找相应考</w:t>
            </w:r>
            <w:r>
              <w:rPr>
                <w:rFonts w:hint="eastAsia" w:ascii="宋体" w:hAnsi="宋体" w:eastAsia="宋体" w:cs="宋体"/>
                <w:color w:val="000000"/>
                <w:sz w:val="24"/>
                <w:szCs w:val="24"/>
                <w:lang w:val="en-US" w:eastAsia="zh-CN" w:bidi="ar-SA"/>
              </w:rPr>
              <w:t>试。</w:t>
            </w:r>
          </w:p>
          <w:p>
            <w:pPr>
              <w:keepNext/>
              <w:numPr>
                <w:ilvl w:val="0"/>
                <w:numId w:val="15"/>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考试详情分析：</w:t>
            </w:r>
            <w:r>
              <w:rPr>
                <w:rFonts w:hint="eastAsia" w:ascii="宋体" w:hAnsi="宋体" w:eastAsia="宋体" w:cs="宋体"/>
                <w:color w:val="000000"/>
                <w:sz w:val="24"/>
                <w:szCs w:val="24"/>
                <w:lang w:val="en-US" w:eastAsia="zh-CN" w:bidi="ar-SA"/>
              </w:rPr>
              <w:t>支持针对每一次考试生成详细的考试分析图，包括分数段对比、客观题正确率、每道题的统计详情等数据，所有分析必须以直观的图形呈现，并支持一键导出。</w:t>
            </w:r>
          </w:p>
          <w:p>
            <w:pPr>
              <w:keepNext/>
              <w:numPr>
                <w:ilvl w:val="0"/>
                <w:numId w:val="15"/>
              </w:numPr>
              <w:adjustRightInd w:val="0"/>
              <w:snapToGrid w:val="0"/>
              <w:spacing w:after="0" w:line="360" w:lineRule="auto"/>
              <w:ind w:left="420" w:hanging="420" w:firstLineChars="0"/>
              <w:jc w:val="left"/>
              <w:rPr>
                <w:rFonts w:hint="eastAsia" w:ascii="宋体" w:hAnsi="宋体" w:eastAsia="宋体" w:cs="宋体"/>
                <w:color w:val="000000"/>
                <w:sz w:val="24"/>
                <w:szCs w:val="24"/>
                <w:lang w:val="en-US" w:eastAsia="zh-CN" w:bidi="ar-SA"/>
              </w:rPr>
            </w:pPr>
            <w:r>
              <w:rPr>
                <w:rFonts w:hint="eastAsia" w:ascii="宋体" w:hAnsi="宋体" w:eastAsia="宋体" w:cs="宋体"/>
                <w:b/>
                <w:bCs/>
                <w:color w:val="000000"/>
                <w:sz w:val="24"/>
                <w:szCs w:val="24"/>
                <w:lang w:val="en-US" w:eastAsia="zh-CN" w:bidi="ar-SA"/>
              </w:rPr>
              <w:t>考试分析报告：</w:t>
            </w:r>
            <w:r>
              <w:rPr>
                <w:rFonts w:hint="eastAsia" w:ascii="宋体" w:hAnsi="宋体" w:eastAsia="宋体" w:cs="宋体"/>
                <w:color w:val="000000"/>
                <w:sz w:val="24"/>
                <w:szCs w:val="24"/>
                <w:lang w:val="en-US" w:eastAsia="zh-CN" w:bidi="ar-SA"/>
              </w:rPr>
              <w:t>支持针对每一次考试生成考试报告，报告内容可根据实际需求选择考试报告呈现的内容，并支持分析报告的导出。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5" w:type="dxa"/>
            <w:left w:w="96" w:type="dxa"/>
            <w:bottom w:w="45" w:type="dxa"/>
            <w:right w:w="96" w:type="dxa"/>
          </w:tblCellMar>
        </w:tblPrEx>
        <w:trPr>
          <w:trHeight w:val="0" w:hRule="atLeast"/>
          <w:jc w:val="center"/>
        </w:trPr>
        <w:tc>
          <w:tcPr>
            <w:tcW w:w="474"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17</w:t>
            </w:r>
          </w:p>
        </w:tc>
        <w:tc>
          <w:tcPr>
            <w:tcW w:w="1256" w:type="dxa"/>
            <w:vAlign w:val="center"/>
          </w:tcPr>
          <w:p>
            <w:pPr>
              <w:keepNext/>
              <w:widowControl/>
              <w:adjustRightInd w:val="0"/>
              <w:snapToGrid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应用终端</w:t>
            </w:r>
          </w:p>
        </w:tc>
        <w:tc>
          <w:tcPr>
            <w:tcW w:w="8208" w:type="dxa"/>
            <w:vAlign w:val="center"/>
          </w:tcPr>
          <w:p>
            <w:pPr>
              <w:keepNext/>
              <w:numPr>
                <w:ilvl w:val="0"/>
                <w:numId w:val="16"/>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教师空间：</w:t>
            </w:r>
            <w:r>
              <w:rPr>
                <w:rFonts w:hint="eastAsia" w:ascii="宋体" w:hAnsi="宋体" w:eastAsia="宋体" w:cs="宋体"/>
                <w:sz w:val="24"/>
                <w:szCs w:val="24"/>
                <w:lang w:val="en-US" w:eastAsia="zh-CN" w:bidi="ar-SA"/>
              </w:rPr>
              <w:t>系统支持将教师常用应用展示到教师空间，可查看到题库管理、试卷库管理、考试管理等应用，考试管理根据教师权限支持在线监考、批阅、考生管理等，支持教师选择试卷发布考试。</w:t>
            </w:r>
          </w:p>
          <w:p>
            <w:pPr>
              <w:keepNext/>
              <w:numPr>
                <w:ilvl w:val="0"/>
                <w:numId w:val="16"/>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学生空间：</w:t>
            </w:r>
            <w:r>
              <w:rPr>
                <w:rFonts w:hint="eastAsia" w:ascii="宋体" w:hAnsi="宋体" w:eastAsia="宋体" w:cs="宋体"/>
                <w:sz w:val="24"/>
                <w:szCs w:val="24"/>
                <w:lang w:val="en-US" w:eastAsia="zh-CN" w:bidi="ar-SA"/>
              </w:rPr>
              <w:t>系统支持将学生的所有考试以列表形式呈现在学生空间中，学生登录空间后，可通过考试列表进行考试或查看试卷，以及支持学生在线选择考试进行约考。</w:t>
            </w:r>
          </w:p>
          <w:p>
            <w:pPr>
              <w:keepNext/>
              <w:numPr>
                <w:ilvl w:val="0"/>
                <w:numId w:val="16"/>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终端配置</w:t>
            </w:r>
          </w:p>
          <w:p>
            <w:pPr>
              <w:keepNext/>
              <w:numPr>
                <w:ilvl w:val="1"/>
                <w:numId w:val="0"/>
              </w:numPr>
              <w:snapToGrid w:val="0"/>
              <w:spacing w:after="0" w:line="360" w:lineRule="auto"/>
              <w:ind w:firstLine="420"/>
              <w:jc w:val="left"/>
              <w:rPr>
                <w:rFonts w:hint="eastAsia" w:ascii="宋体" w:hAnsi="宋体" w:eastAsia="宋体" w:cs="宋体"/>
                <w:bCs w:val="0"/>
                <w:sz w:val="24"/>
                <w:szCs w:val="24"/>
                <w:lang w:val="en-US" w:eastAsia="zh-CN" w:bidi="ar-SA"/>
              </w:rPr>
            </w:pPr>
            <w:r>
              <w:rPr>
                <w:rFonts w:hint="eastAsia" w:ascii="宋体" w:hAnsi="宋体" w:eastAsia="宋体" w:cs="宋体"/>
                <w:b/>
                <w:bCs w:val="0"/>
                <w:sz w:val="24"/>
                <w:szCs w:val="24"/>
                <w:lang w:val="en-US" w:eastAsia="zh-CN" w:bidi="ar-SA"/>
              </w:rPr>
              <w:t>（1）</w:t>
            </w:r>
            <w:r>
              <w:rPr>
                <w:rFonts w:hint="eastAsia" w:ascii="宋体" w:hAnsi="宋体" w:eastAsia="宋体" w:cs="宋体"/>
                <w:b/>
                <w:bCs/>
                <w:sz w:val="24"/>
                <w:szCs w:val="24"/>
                <w:lang w:val="en-US" w:eastAsia="zh-CN" w:bidi="ar-SA"/>
              </w:rPr>
              <w:t>空间配置：</w:t>
            </w:r>
            <w:r>
              <w:rPr>
                <w:rFonts w:hint="eastAsia" w:ascii="宋体" w:hAnsi="宋体" w:eastAsia="宋体" w:cs="宋体"/>
                <w:bCs w:val="0"/>
                <w:sz w:val="24"/>
                <w:szCs w:val="24"/>
                <w:lang w:val="en-US" w:eastAsia="zh-CN" w:bidi="ar-SA"/>
              </w:rPr>
              <w:t>支持自主配置用户角色空间，无需修改平台代码，即可进行空间顶部logo、字体颜色、背景颜色和背景图配置；侧边栏字体颜色、字体大小、导航栏颜色和背景图配置；侧边栏菜单支持添加、删除、编辑、调整顺序，依据管理要求配置所需功能菜单。可以根据需要，配置不同角色考试负责人个人空间应用。</w:t>
            </w:r>
          </w:p>
          <w:p>
            <w:pPr>
              <w:keepNext/>
              <w:numPr>
                <w:ilvl w:val="1"/>
                <w:numId w:val="0"/>
              </w:numPr>
              <w:snapToGrid w:val="0"/>
              <w:spacing w:after="0" w:line="360" w:lineRule="auto"/>
              <w:ind w:firstLine="420"/>
              <w:jc w:val="left"/>
              <w:rPr>
                <w:rFonts w:hint="eastAsia" w:ascii="宋体" w:hAnsi="宋体" w:eastAsia="宋体" w:cs="宋体"/>
                <w:bCs w:val="0"/>
                <w:sz w:val="24"/>
                <w:szCs w:val="24"/>
                <w:lang w:val="en-US" w:eastAsia="zh-CN" w:bidi="ar-SA"/>
              </w:rPr>
            </w:pPr>
            <w:r>
              <w:rPr>
                <w:rFonts w:hint="eastAsia" w:ascii="宋体" w:hAnsi="宋体" w:eastAsia="宋体" w:cs="宋体"/>
                <w:b/>
                <w:bCs w:val="0"/>
                <w:sz w:val="24"/>
                <w:szCs w:val="24"/>
                <w:lang w:val="en-US" w:eastAsia="zh-CN" w:bidi="ar-SA"/>
              </w:rPr>
              <w:t>（2）</w:t>
            </w:r>
            <w:r>
              <w:rPr>
                <w:rFonts w:hint="eastAsia" w:ascii="宋体" w:hAnsi="宋体" w:eastAsia="宋体" w:cs="宋体"/>
                <w:b/>
                <w:bCs/>
                <w:sz w:val="24"/>
                <w:szCs w:val="24"/>
                <w:lang w:val="en-US" w:eastAsia="zh-CN" w:bidi="ar-SA"/>
              </w:rPr>
              <w:t>移动端配置：</w:t>
            </w:r>
            <w:r>
              <w:rPr>
                <w:rFonts w:hint="eastAsia" w:ascii="宋体" w:hAnsi="宋体" w:eastAsia="宋体" w:cs="宋体"/>
                <w:bCs w:val="0"/>
                <w:sz w:val="24"/>
                <w:szCs w:val="24"/>
                <w:lang w:val="en-US" w:eastAsia="zh-CN" w:bidi="ar-SA"/>
              </w:rPr>
              <w:t>支持自定义设置移动端首页，提供三种首页模版供其选择使用。支持自定义首页布局，提供5种以上布局样式，在布局中，可以通过拖拽方式嵌入基础应用如轮播图、搜索、多图列表等应用，对应用进行详细的设置，支持添加管理和无纸化考试系统移动端应用，可以根据角色进行配置。</w:t>
            </w:r>
          </w:p>
          <w:p>
            <w:pPr>
              <w:keepNext/>
              <w:numPr>
                <w:ilvl w:val="1"/>
                <w:numId w:val="0"/>
              </w:numPr>
              <w:snapToGrid w:val="0"/>
              <w:spacing w:after="0" w:line="360" w:lineRule="auto"/>
              <w:ind w:firstLine="420"/>
              <w:jc w:val="left"/>
              <w:rPr>
                <w:rFonts w:hint="eastAsia" w:ascii="宋体" w:hAnsi="宋体" w:eastAsia="宋体" w:cs="宋体"/>
                <w:bCs w:val="0"/>
                <w:sz w:val="24"/>
                <w:szCs w:val="24"/>
                <w:lang w:val="en-US" w:eastAsia="zh-CN" w:bidi="ar-SA"/>
              </w:rPr>
            </w:pPr>
            <w:r>
              <w:rPr>
                <w:rFonts w:hint="eastAsia" w:ascii="宋体" w:hAnsi="宋体" w:eastAsia="宋体" w:cs="宋体"/>
                <w:b/>
                <w:bCs w:val="0"/>
                <w:sz w:val="24"/>
                <w:szCs w:val="24"/>
                <w:lang w:val="en-US" w:eastAsia="zh-CN" w:bidi="ar-SA"/>
              </w:rPr>
              <w:t>（3）</w:t>
            </w:r>
            <w:r>
              <w:rPr>
                <w:rFonts w:hint="eastAsia" w:ascii="宋体" w:hAnsi="宋体" w:eastAsia="宋体" w:cs="宋体"/>
                <w:b/>
                <w:bCs/>
                <w:sz w:val="24"/>
                <w:szCs w:val="24"/>
                <w:lang w:val="en-US" w:eastAsia="zh-CN" w:bidi="ar-SA"/>
              </w:rPr>
              <w:t>应用管理：</w:t>
            </w:r>
            <w:r>
              <w:rPr>
                <w:rFonts w:hint="eastAsia" w:ascii="宋体" w:hAnsi="宋体" w:eastAsia="宋体" w:cs="宋体"/>
                <w:bCs w:val="0"/>
                <w:sz w:val="24"/>
                <w:szCs w:val="24"/>
                <w:lang w:val="en-US" w:eastAsia="zh-CN" w:bidi="ar-SA"/>
              </w:rPr>
              <w:t>提供表单引擎、预约引擎、审批引擎、提供图表引擎、信息查询应用引擎、应用包引擎，根据学校实际应用场景，利用引擎应用快速便捷地搭建学校需要的考试信息收集、数据采集、业务审批等功能，实现良好的使用体验。</w:t>
            </w:r>
          </w:p>
          <w:p>
            <w:pPr>
              <w:keepNext/>
              <w:numPr>
                <w:ilvl w:val="0"/>
                <w:numId w:val="16"/>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适配终端：</w:t>
            </w:r>
            <w:r>
              <w:rPr>
                <w:rFonts w:hint="eastAsia" w:ascii="宋体" w:hAnsi="宋体" w:eastAsia="宋体" w:cs="宋体"/>
                <w:sz w:val="24"/>
                <w:szCs w:val="24"/>
                <w:lang w:val="en-US" w:eastAsia="zh-CN" w:bidi="ar-SA"/>
              </w:rPr>
              <w:t>具有移动客户端，支持iOS和Android操作系统，用于手机、Pad等智能移动终端中，实现在线移动考试。</w:t>
            </w:r>
          </w:p>
          <w:p>
            <w:pPr>
              <w:keepNext/>
              <w:numPr>
                <w:ilvl w:val="0"/>
                <w:numId w:val="16"/>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移动端考试：</w:t>
            </w:r>
            <w:r>
              <w:rPr>
                <w:rFonts w:hint="eastAsia" w:ascii="宋体" w:hAnsi="宋体" w:eastAsia="宋体" w:cs="宋体"/>
                <w:sz w:val="24"/>
                <w:szCs w:val="24"/>
                <w:lang w:val="en-US" w:eastAsia="zh-CN" w:bidi="ar-SA"/>
              </w:rPr>
              <w:t>试卷发布后，</w:t>
            </w:r>
            <w:r>
              <w:rPr>
                <w:rFonts w:hint="eastAsia" w:ascii="宋体" w:hAnsi="宋体" w:eastAsia="宋体" w:cs="宋体"/>
                <w:bCs/>
                <w:sz w:val="24"/>
                <w:szCs w:val="24"/>
                <w:lang w:val="en-US" w:eastAsia="zh-CN" w:bidi="ar-SA"/>
              </w:rPr>
              <w:t>考生可以通过移动端接收考试通知，直接进入考试参与作答及考试提交，防作弊设置同样适用于移动端。</w:t>
            </w:r>
          </w:p>
          <w:p>
            <w:pPr>
              <w:keepNext/>
              <w:numPr>
                <w:ilvl w:val="0"/>
                <w:numId w:val="16"/>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考试屏幕抓拍限制：</w:t>
            </w:r>
            <w:r>
              <w:rPr>
                <w:rFonts w:hint="eastAsia" w:ascii="宋体" w:hAnsi="宋体" w:eastAsia="宋体" w:cs="宋体"/>
                <w:sz w:val="24"/>
                <w:szCs w:val="24"/>
                <w:lang w:val="en-US" w:eastAsia="zh-CN" w:bidi="ar-SA"/>
              </w:rPr>
              <w:t>移动端考试可支持考生拒绝抓拍将无法继续考试。</w:t>
            </w:r>
          </w:p>
          <w:p>
            <w:pPr>
              <w:keepNext/>
              <w:numPr>
                <w:ilvl w:val="0"/>
                <w:numId w:val="16"/>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机房考试客户端：</w:t>
            </w:r>
            <w:r>
              <w:rPr>
                <w:rFonts w:hint="eastAsia" w:ascii="宋体" w:hAnsi="宋体" w:eastAsia="宋体" w:cs="宋体"/>
                <w:sz w:val="24"/>
                <w:szCs w:val="24"/>
                <w:lang w:val="en-US" w:eastAsia="zh-CN" w:bidi="ar-SA"/>
              </w:rPr>
              <w:t>需提供用于安装在机房的考试客户端。客户端数据与PC端实现无缝互联，支持考生参加考试、答卷、交卷、查看分数等完整过程。</w:t>
            </w:r>
          </w:p>
          <w:p>
            <w:pPr>
              <w:keepNext/>
              <w:numPr>
                <w:ilvl w:val="0"/>
                <w:numId w:val="16"/>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考试客户端设置：</w:t>
            </w:r>
            <w:r>
              <w:rPr>
                <w:rFonts w:hint="eastAsia" w:ascii="宋体" w:hAnsi="宋体" w:eastAsia="宋体" w:cs="宋体"/>
                <w:sz w:val="24"/>
                <w:szCs w:val="24"/>
                <w:lang w:val="en-US" w:eastAsia="zh-CN" w:bidi="ar-SA"/>
              </w:rPr>
              <w:t>为避免考试作弊，设置为客户端考试时，考生只能通过考试专用客户端进行考试，启动后自动全屏，并支持进入考试活体人脸识别、考试过程中人脸抓拍、屏幕抓拍、考生提醒等监考防作弊监控。</w:t>
            </w:r>
          </w:p>
          <w:p>
            <w:pPr>
              <w:keepNext/>
              <w:numPr>
                <w:ilvl w:val="0"/>
                <w:numId w:val="16"/>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考试客户端验证功能</w:t>
            </w:r>
            <w:r>
              <w:rPr>
                <w:rFonts w:hint="eastAsia" w:ascii="宋体" w:hAnsi="宋体" w:eastAsia="宋体" w:cs="宋体"/>
                <w:sz w:val="24"/>
                <w:szCs w:val="24"/>
                <w:lang w:val="en-US" w:eastAsia="zh-CN" w:bidi="ar-SA"/>
              </w:rPr>
              <w:t>：增加域名白名单限制、增加证书验证、启用应用指纹签名、人脸识别和抓拍以及作答提交答案增加签名等。</w:t>
            </w:r>
          </w:p>
          <w:p>
            <w:pPr>
              <w:keepNext/>
              <w:numPr>
                <w:ilvl w:val="0"/>
                <w:numId w:val="16"/>
              </w:numPr>
              <w:adjustRightInd w:val="0"/>
              <w:snapToGrid w:val="0"/>
              <w:spacing w:after="0" w:line="360" w:lineRule="auto"/>
              <w:ind w:left="420" w:hanging="420" w:firstLineChars="0"/>
              <w:jc w:val="left"/>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考试客户端设置：</w:t>
            </w:r>
            <w:r>
              <w:rPr>
                <w:rFonts w:hint="eastAsia" w:ascii="宋体" w:hAnsi="宋体" w:eastAsia="宋体" w:cs="宋体"/>
                <w:sz w:val="24"/>
                <w:szCs w:val="24"/>
                <w:lang w:val="en-US" w:eastAsia="zh-CN" w:bidi="ar-SA"/>
              </w:rPr>
              <w:t>支持断电保护、实时数据反馈等数据保护措施。</w:t>
            </w:r>
          </w:p>
        </w:tc>
      </w:tr>
    </w:tbl>
    <w:p>
      <w:pPr>
        <w:pStyle w:val="2"/>
        <w:rPr>
          <w:rFonts w:hint="eastAsia"/>
          <w:lang w:val="en-US" w:eastAsia="zh-Hans"/>
        </w:rPr>
      </w:pPr>
    </w:p>
    <w:p>
      <w:pPr>
        <w:pStyle w:val="2"/>
        <w:rPr>
          <w:rFonts w:hint="eastAsia"/>
          <w:lang w:val="en-US" w:eastAsia="zh-CN"/>
        </w:rPr>
      </w:pPr>
    </w:p>
    <w:sectPr>
      <w:headerReference r:id="rId3"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0555272"/>
    <w:multiLevelType w:val="singleLevel"/>
    <w:tmpl w:val="F0555272"/>
    <w:lvl w:ilvl="0" w:tentative="0">
      <w:start w:val="4"/>
      <w:numFmt w:val="decimal"/>
      <w:lvlText w:val="%1."/>
      <w:lvlJc w:val="left"/>
      <w:pPr>
        <w:tabs>
          <w:tab w:val="left" w:pos="312"/>
        </w:tabs>
      </w:pPr>
    </w:lvl>
  </w:abstractNum>
  <w:abstractNum w:abstractNumId="1">
    <w:nsid w:val="00CD6B90"/>
    <w:multiLevelType w:val="multilevel"/>
    <w:tmpl w:val="00CD6B90"/>
    <w:lvl w:ilvl="0" w:tentative="0">
      <w:start w:val="1"/>
      <w:numFmt w:val="decimal"/>
      <w:lvlText w:val="%1."/>
      <w:lvlJc w:val="left"/>
      <w:pPr>
        <w:ind w:left="360" w:hanging="36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DB76AE9"/>
    <w:multiLevelType w:val="multilevel"/>
    <w:tmpl w:val="0DB76AE9"/>
    <w:lvl w:ilvl="0" w:tentative="0">
      <w:start w:val="1"/>
      <w:numFmt w:val="decimal"/>
      <w:lvlText w:val="%1."/>
      <w:lvlJc w:val="left"/>
      <w:pPr>
        <w:ind w:left="360" w:hanging="360"/>
      </w:pPr>
      <w:rPr>
        <w:rFonts w:hint="eastAsia"/>
        <w:b/>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FE15966"/>
    <w:multiLevelType w:val="multilevel"/>
    <w:tmpl w:val="0FE15966"/>
    <w:lvl w:ilvl="0" w:tentative="0">
      <w:start w:val="1"/>
      <w:numFmt w:val="decimal"/>
      <w:lvlText w:val="%1."/>
      <w:lvlJc w:val="left"/>
      <w:pPr>
        <w:ind w:left="360" w:hanging="360"/>
      </w:pPr>
      <w:rPr>
        <w:rFonts w:hint="eastAsia"/>
        <w:b/>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C9A6B20"/>
    <w:multiLevelType w:val="multilevel"/>
    <w:tmpl w:val="1C9A6B20"/>
    <w:lvl w:ilvl="0" w:tentative="0">
      <w:start w:val="1"/>
      <w:numFmt w:val="decimal"/>
      <w:lvlText w:val="%1."/>
      <w:lvlJc w:val="left"/>
      <w:pPr>
        <w:ind w:left="360" w:hanging="36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F984E84"/>
    <w:multiLevelType w:val="multilevel"/>
    <w:tmpl w:val="1F984E84"/>
    <w:lvl w:ilvl="0" w:tentative="0">
      <w:start w:val="1"/>
      <w:numFmt w:val="decimal"/>
      <w:lvlText w:val="%1."/>
      <w:lvlJc w:val="left"/>
      <w:pPr>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E627814"/>
    <w:multiLevelType w:val="multilevel"/>
    <w:tmpl w:val="3E627814"/>
    <w:lvl w:ilvl="0" w:tentative="0">
      <w:start w:val="1"/>
      <w:numFmt w:val="decimal"/>
      <w:lvlText w:val="%1."/>
      <w:lvlJc w:val="left"/>
      <w:pPr>
        <w:ind w:left="360" w:hanging="360"/>
      </w:pPr>
      <w:rPr>
        <w:rFonts w:hint="eastAsia"/>
        <w:b/>
        <w:bCs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FC82C3B"/>
    <w:multiLevelType w:val="multilevel"/>
    <w:tmpl w:val="3FC82C3B"/>
    <w:lvl w:ilvl="0" w:tentative="0">
      <w:start w:val="1"/>
      <w:numFmt w:val="decimal"/>
      <w:lvlText w:val="%1."/>
      <w:lvlJc w:val="left"/>
      <w:pPr>
        <w:ind w:left="360" w:hanging="36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FD33367"/>
    <w:multiLevelType w:val="multilevel"/>
    <w:tmpl w:val="3FD33367"/>
    <w:lvl w:ilvl="0" w:tentative="0">
      <w:start w:val="1"/>
      <w:numFmt w:val="decimal"/>
      <w:lvlText w:val="%1."/>
      <w:lvlJc w:val="left"/>
      <w:pPr>
        <w:ind w:left="420" w:hanging="420"/>
      </w:pPr>
      <w:rPr>
        <w:rFonts w:hint="eastAsia"/>
        <w:b/>
        <w:bCs/>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4506717"/>
    <w:multiLevelType w:val="multilevel"/>
    <w:tmpl w:val="44506717"/>
    <w:lvl w:ilvl="0" w:tentative="0">
      <w:start w:val="1"/>
      <w:numFmt w:val="decimal"/>
      <w:lvlText w:val="%1."/>
      <w:lvlJc w:val="left"/>
      <w:pPr>
        <w:ind w:left="420" w:hanging="420"/>
      </w:pPr>
      <w:rPr>
        <w:rFonts w:hint="eastAsia"/>
        <w:b/>
        <w:bCs/>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3D35B77"/>
    <w:multiLevelType w:val="multilevel"/>
    <w:tmpl w:val="63D35B77"/>
    <w:lvl w:ilvl="0" w:tentative="0">
      <w:start w:val="1"/>
      <w:numFmt w:val="decimal"/>
      <w:lvlText w:val="%1."/>
      <w:lvlJc w:val="left"/>
      <w:pPr>
        <w:ind w:left="420" w:hanging="420"/>
      </w:pPr>
      <w:rPr>
        <w:rFonts w:hint="eastAsia"/>
        <w:b/>
        <w:bCs/>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4304BA5"/>
    <w:multiLevelType w:val="multilevel"/>
    <w:tmpl w:val="64304BA5"/>
    <w:lvl w:ilvl="0" w:tentative="0">
      <w:start w:val="1"/>
      <w:numFmt w:val="decimal"/>
      <w:lvlText w:val="%1."/>
      <w:lvlJc w:val="left"/>
      <w:pPr>
        <w:ind w:left="360" w:hanging="360"/>
      </w:pPr>
      <w:rPr>
        <w:rFonts w:hint="eastAsia"/>
        <w:b/>
        <w:bCs w:val="0"/>
        <w:color w:val="auto"/>
      </w:rPr>
    </w:lvl>
    <w:lvl w:ilvl="1" w:tentative="0">
      <w:start w:val="1"/>
      <w:numFmt w:val="decimal"/>
      <w:lvlText w:val="（%2）"/>
      <w:lvlJc w:val="left"/>
      <w:pPr>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7AA2B0E"/>
    <w:multiLevelType w:val="multilevel"/>
    <w:tmpl w:val="67AA2B0E"/>
    <w:lvl w:ilvl="0" w:tentative="0">
      <w:start w:val="1"/>
      <w:numFmt w:val="decimal"/>
      <w:lvlText w:val="%1."/>
      <w:lvlJc w:val="left"/>
      <w:pPr>
        <w:ind w:left="360" w:hanging="360"/>
      </w:pPr>
      <w:rPr>
        <w:rFonts w:hint="eastAsia"/>
        <w:b/>
        <w:bCs/>
        <w:color w:val="auto"/>
      </w:rPr>
    </w:lvl>
    <w:lvl w:ilvl="1" w:tentative="0">
      <w:start w:val="1"/>
      <w:numFmt w:val="decimal"/>
      <w:lvlText w:val="（%2）"/>
      <w:lvlJc w:val="left"/>
      <w:pPr>
        <w:ind w:left="1145" w:hanging="720"/>
      </w:pPr>
      <w:rPr>
        <w:rFonts w:hint="eastAsia"/>
        <w:b/>
        <w:bCs/>
        <w:color w:val="auto"/>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6A256D4F"/>
    <w:multiLevelType w:val="multilevel"/>
    <w:tmpl w:val="6A256D4F"/>
    <w:lvl w:ilvl="0" w:tentative="0">
      <w:start w:val="1"/>
      <w:numFmt w:val="decimal"/>
      <w:lvlText w:val="%1."/>
      <w:lvlJc w:val="left"/>
      <w:pPr>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EA51237"/>
    <w:multiLevelType w:val="multilevel"/>
    <w:tmpl w:val="6EA51237"/>
    <w:lvl w:ilvl="0" w:tentative="0">
      <w:start w:val="1"/>
      <w:numFmt w:val="decimal"/>
      <w:lvlText w:val="%1."/>
      <w:lvlJc w:val="left"/>
      <w:pPr>
        <w:ind w:left="420" w:hanging="420"/>
      </w:pPr>
      <w:rPr>
        <w:rFonts w:hint="eastAsia"/>
        <w:b/>
        <w:bCs/>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76A5636D"/>
    <w:multiLevelType w:val="multilevel"/>
    <w:tmpl w:val="76A5636D"/>
    <w:lvl w:ilvl="0" w:tentative="0">
      <w:start w:val="1"/>
      <w:numFmt w:val="decimal"/>
      <w:lvlText w:val="%1."/>
      <w:lvlJc w:val="left"/>
      <w:pPr>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3"/>
  </w:num>
  <w:num w:numId="4">
    <w:abstractNumId w:val="4"/>
  </w:num>
  <w:num w:numId="5">
    <w:abstractNumId w:val="7"/>
  </w:num>
  <w:num w:numId="6">
    <w:abstractNumId w:val="2"/>
  </w:num>
  <w:num w:numId="7">
    <w:abstractNumId w:val="6"/>
  </w:num>
  <w:num w:numId="8">
    <w:abstractNumId w:val="10"/>
  </w:num>
  <w:num w:numId="9">
    <w:abstractNumId w:val="8"/>
  </w:num>
  <w:num w:numId="10">
    <w:abstractNumId w:val="14"/>
  </w:num>
  <w:num w:numId="11">
    <w:abstractNumId w:val="9"/>
  </w:num>
  <w:num w:numId="12">
    <w:abstractNumId w:val="11"/>
  </w:num>
  <w:num w:numId="13">
    <w:abstractNumId w:val="12"/>
  </w:num>
  <w:num w:numId="14">
    <w:abstractNumId w:val="5"/>
  </w:num>
  <w:num w:numId="15">
    <w:abstractNumId w:val="1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30200"/>
    <w:rsid w:val="08BC4608"/>
    <w:rsid w:val="093B4766"/>
    <w:rsid w:val="0A854A2B"/>
    <w:rsid w:val="0ABD57CC"/>
    <w:rsid w:val="0AE87F1A"/>
    <w:rsid w:val="0B59604C"/>
    <w:rsid w:val="0B831F9A"/>
    <w:rsid w:val="0C2D1C9E"/>
    <w:rsid w:val="0C8D7DF3"/>
    <w:rsid w:val="0CAB3131"/>
    <w:rsid w:val="0DF7766E"/>
    <w:rsid w:val="0E4112D9"/>
    <w:rsid w:val="0E737964"/>
    <w:rsid w:val="0E840851"/>
    <w:rsid w:val="0EBA026D"/>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4112C0"/>
    <w:rsid w:val="195135D8"/>
    <w:rsid w:val="1A7D5684"/>
    <w:rsid w:val="1AC15311"/>
    <w:rsid w:val="1B134EC3"/>
    <w:rsid w:val="1C2C52C5"/>
    <w:rsid w:val="1CAD5CEA"/>
    <w:rsid w:val="1D113FA4"/>
    <w:rsid w:val="1D5B7B20"/>
    <w:rsid w:val="1E8F3ED4"/>
    <w:rsid w:val="20371A9D"/>
    <w:rsid w:val="204E2284"/>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4D132D"/>
    <w:rsid w:val="3C7D054E"/>
    <w:rsid w:val="3CFC1165"/>
    <w:rsid w:val="3D015A8B"/>
    <w:rsid w:val="3D334134"/>
    <w:rsid w:val="3D415E88"/>
    <w:rsid w:val="3D756085"/>
    <w:rsid w:val="3EBB220E"/>
    <w:rsid w:val="3F291FD7"/>
    <w:rsid w:val="3F714EB4"/>
    <w:rsid w:val="3FE700DA"/>
    <w:rsid w:val="400F5387"/>
    <w:rsid w:val="409E6959"/>
    <w:rsid w:val="40E33CB6"/>
    <w:rsid w:val="40E672A8"/>
    <w:rsid w:val="41787E54"/>
    <w:rsid w:val="421B5AB1"/>
    <w:rsid w:val="42FA78AA"/>
    <w:rsid w:val="436A71FB"/>
    <w:rsid w:val="446A2A35"/>
    <w:rsid w:val="45472443"/>
    <w:rsid w:val="45726CAD"/>
    <w:rsid w:val="45E75B72"/>
    <w:rsid w:val="46787084"/>
    <w:rsid w:val="46F25FA8"/>
    <w:rsid w:val="472F74AE"/>
    <w:rsid w:val="4864384C"/>
    <w:rsid w:val="495C41CA"/>
    <w:rsid w:val="497154DF"/>
    <w:rsid w:val="49930CA0"/>
    <w:rsid w:val="4A364969"/>
    <w:rsid w:val="4B3710C6"/>
    <w:rsid w:val="4C5338DC"/>
    <w:rsid w:val="4C661EAD"/>
    <w:rsid w:val="4C8E350F"/>
    <w:rsid w:val="4C967C71"/>
    <w:rsid w:val="4D143759"/>
    <w:rsid w:val="4DF14748"/>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7903AE2"/>
    <w:rsid w:val="58696FE1"/>
    <w:rsid w:val="586C4C62"/>
    <w:rsid w:val="58967865"/>
    <w:rsid w:val="58DB0E89"/>
    <w:rsid w:val="59FD5891"/>
    <w:rsid w:val="5A2D31D7"/>
    <w:rsid w:val="5A4001CD"/>
    <w:rsid w:val="5A827677"/>
    <w:rsid w:val="5B46758A"/>
    <w:rsid w:val="5B7E5A0A"/>
    <w:rsid w:val="5B8007D7"/>
    <w:rsid w:val="5CC37E03"/>
    <w:rsid w:val="5D3C6E24"/>
    <w:rsid w:val="5D565CCA"/>
    <w:rsid w:val="5DD93569"/>
    <w:rsid w:val="5DDE13DF"/>
    <w:rsid w:val="5DDF3E5F"/>
    <w:rsid w:val="5DEB0DD3"/>
    <w:rsid w:val="5ED66C02"/>
    <w:rsid w:val="5FBE0A6E"/>
    <w:rsid w:val="5FDF0124"/>
    <w:rsid w:val="60AE143D"/>
    <w:rsid w:val="61810A7F"/>
    <w:rsid w:val="61AA1436"/>
    <w:rsid w:val="62E969E6"/>
    <w:rsid w:val="62FA4553"/>
    <w:rsid w:val="635F6889"/>
    <w:rsid w:val="648A6BD3"/>
    <w:rsid w:val="652B354E"/>
    <w:rsid w:val="65E35666"/>
    <w:rsid w:val="65E41CEC"/>
    <w:rsid w:val="65FC1843"/>
    <w:rsid w:val="66F44F9A"/>
    <w:rsid w:val="6703567D"/>
    <w:rsid w:val="677F6F32"/>
    <w:rsid w:val="68242688"/>
    <w:rsid w:val="6873134A"/>
    <w:rsid w:val="68BF6EFA"/>
    <w:rsid w:val="68DF31E0"/>
    <w:rsid w:val="68F77EE8"/>
    <w:rsid w:val="6956703F"/>
    <w:rsid w:val="6A473E6C"/>
    <w:rsid w:val="6C3A4D28"/>
    <w:rsid w:val="6C476A65"/>
    <w:rsid w:val="6C7D51FB"/>
    <w:rsid w:val="6D1143E7"/>
    <w:rsid w:val="6D243D76"/>
    <w:rsid w:val="6EEB6630"/>
    <w:rsid w:val="70A70FB3"/>
    <w:rsid w:val="70EF3BC6"/>
    <w:rsid w:val="70FE0565"/>
    <w:rsid w:val="71065830"/>
    <w:rsid w:val="714025C6"/>
    <w:rsid w:val="717B04E2"/>
    <w:rsid w:val="72451486"/>
    <w:rsid w:val="726A3B6F"/>
    <w:rsid w:val="732168E9"/>
    <w:rsid w:val="739326B7"/>
    <w:rsid w:val="739864CD"/>
    <w:rsid w:val="73A1555E"/>
    <w:rsid w:val="73DC7DFF"/>
    <w:rsid w:val="73FD7548"/>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05276"/>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 w:type="character" w:customStyle="1" w:styleId="116">
    <w:name w:val="form-item-field2"/>
    <w:basedOn w:val="22"/>
    <w:qFormat/>
    <w:uiPriority w:val="0"/>
    <w:rPr>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3</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2026-10-13T01:27:41Z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