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B891A">
      <w:pPr>
        <w:jc w:val="left"/>
        <w:rPr>
          <w:rStyle w:val="25"/>
          <w:rFonts w:ascii="宋体" w:hAnsi="宋体" w:eastAsia="宋体"/>
          <w:b w:val="0"/>
          <w:sz w:val="28"/>
          <w:szCs w:val="28"/>
        </w:rPr>
      </w:pPr>
      <w:r>
        <w:rPr>
          <w:rStyle w:val="25"/>
          <w:rFonts w:hint="eastAsia" w:ascii="宋体" w:hAnsi="宋体" w:eastAsia="宋体"/>
          <w:b w:val="0"/>
          <w:sz w:val="28"/>
          <w:szCs w:val="28"/>
        </w:rPr>
        <w:t>附件</w:t>
      </w:r>
      <w:r>
        <w:rPr>
          <w:rStyle w:val="25"/>
          <w:rFonts w:hint="eastAsia" w:ascii="宋体" w:hAnsi="宋体" w:eastAsia="宋体"/>
          <w:b w:val="0"/>
          <w:sz w:val="28"/>
          <w:szCs w:val="28"/>
          <w:lang w:val="en-US" w:eastAsia="zh-CN"/>
        </w:rPr>
        <w:t>1-报价表</w:t>
      </w:r>
      <w:r>
        <w:rPr>
          <w:rStyle w:val="25"/>
          <w:rFonts w:hint="eastAsia" w:ascii="宋体" w:hAnsi="宋体" w:eastAsia="宋体"/>
          <w:b w:val="0"/>
          <w:sz w:val="28"/>
          <w:szCs w:val="28"/>
        </w:rPr>
        <w:t xml:space="preserve">：      </w:t>
      </w:r>
    </w:p>
    <w:p w14:paraId="2DE3997D">
      <w:pPr>
        <w:jc w:val="center"/>
        <w:rPr>
          <w:rFonts w:hint="eastAsia" w:asciiTheme="majorEastAsia" w:hAnsiTheme="majorEastAsia" w:eastAsiaTheme="majorEastAsia" w:cstheme="majorEastAsia"/>
          <w:b/>
          <w:bCs/>
          <w:sz w:val="32"/>
          <w:szCs w:val="32"/>
        </w:rPr>
      </w:pP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信息化设施设备维修服务</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14:paraId="036C1D60">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7</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27</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23"/>
        <w:tblpPr w:leftFromText="180" w:rightFromText="180" w:vertAnchor="text" w:horzAnchor="page" w:tblpX="1081" w:tblpY="210"/>
        <w:tblOverlap w:val="never"/>
        <w:tblW w:w="967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952"/>
        <w:gridCol w:w="2756"/>
      </w:tblGrid>
      <w:tr w14:paraId="33E9DE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0" w:hRule="atLeast"/>
        </w:trPr>
        <w:tc>
          <w:tcPr>
            <w:tcW w:w="769" w:type="dxa"/>
            <w:vAlign w:val="center"/>
          </w:tcPr>
          <w:p w14:paraId="5BB60B3F">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14:paraId="7DE73C71">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14:paraId="6C205829">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14:paraId="091C3019">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952" w:type="dxa"/>
            <w:vAlign w:val="center"/>
          </w:tcPr>
          <w:p w14:paraId="6FC6D0D2">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2756" w:type="dxa"/>
            <w:vAlign w:val="center"/>
          </w:tcPr>
          <w:p w14:paraId="549AA799">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14:paraId="07FBDD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60" w:hRule="exact"/>
        </w:trPr>
        <w:tc>
          <w:tcPr>
            <w:tcW w:w="769" w:type="dxa"/>
            <w:vAlign w:val="center"/>
          </w:tcPr>
          <w:p w14:paraId="252E1F30">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14:paraId="5D923DF8">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信息化设施设备维修服务</w:t>
            </w:r>
          </w:p>
        </w:tc>
        <w:tc>
          <w:tcPr>
            <w:tcW w:w="858" w:type="dxa"/>
            <w:vAlign w:val="center"/>
          </w:tcPr>
          <w:p w14:paraId="68D2AF21">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14:paraId="3721A9BB">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952" w:type="dxa"/>
            <w:vAlign w:val="center"/>
          </w:tcPr>
          <w:p w14:paraId="5ECFAD37">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2756" w:type="dxa"/>
            <w:tcBorders>
              <w:right w:val="single" w:color="auto" w:sz="4" w:space="0"/>
            </w:tcBorders>
            <w:vAlign w:val="center"/>
          </w:tcPr>
          <w:p w14:paraId="40145BA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p>
          <w:p w14:paraId="1ACF0A23">
            <w:pPr>
              <w:jc w:val="left"/>
              <w:rPr>
                <w:rFonts w:hint="default" w:ascii="宋体" w:hAnsi="宋体" w:eastAsia="宋体" w:cs="宋体"/>
                <w:kern w:val="0"/>
                <w:sz w:val="21"/>
                <w:szCs w:val="21"/>
                <w:lang w:val="en-US" w:eastAsia="zh-CN"/>
              </w:rPr>
            </w:pPr>
          </w:p>
        </w:tc>
      </w:tr>
      <w:tr w14:paraId="57CE81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2281" w:type="dxa"/>
            <w:gridSpan w:val="2"/>
            <w:vAlign w:val="center"/>
          </w:tcPr>
          <w:p w14:paraId="170004C1">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7394" w:type="dxa"/>
            <w:gridSpan w:val="4"/>
            <w:vAlign w:val="center"/>
          </w:tcPr>
          <w:p w14:paraId="18FDA88A">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14:paraId="599A43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7" w:hRule="atLeast"/>
        </w:trPr>
        <w:tc>
          <w:tcPr>
            <w:tcW w:w="2281" w:type="dxa"/>
            <w:gridSpan w:val="2"/>
            <w:vAlign w:val="center"/>
          </w:tcPr>
          <w:p w14:paraId="66667EC3">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7394" w:type="dxa"/>
            <w:gridSpan w:val="4"/>
            <w:vAlign w:val="center"/>
          </w:tcPr>
          <w:p w14:paraId="538C4158">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14:paraId="3AEE5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4" w:hRule="atLeast"/>
        </w:trPr>
        <w:tc>
          <w:tcPr>
            <w:tcW w:w="2281" w:type="dxa"/>
            <w:gridSpan w:val="2"/>
            <w:vAlign w:val="center"/>
          </w:tcPr>
          <w:p w14:paraId="1446C55E">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7394" w:type="dxa"/>
            <w:gridSpan w:val="4"/>
            <w:vAlign w:val="center"/>
          </w:tcPr>
          <w:p w14:paraId="5732B61A">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14:paraId="37C975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4" w:hRule="atLeast"/>
        </w:trPr>
        <w:tc>
          <w:tcPr>
            <w:tcW w:w="2281" w:type="dxa"/>
            <w:gridSpan w:val="2"/>
            <w:vAlign w:val="center"/>
          </w:tcPr>
          <w:p w14:paraId="00A79E3C">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14:paraId="74118D8F">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7394" w:type="dxa"/>
            <w:gridSpan w:val="4"/>
            <w:vAlign w:val="center"/>
          </w:tcPr>
          <w:p w14:paraId="4DFA3653">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14:paraId="6E71E4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7" w:hRule="atLeast"/>
        </w:trPr>
        <w:tc>
          <w:tcPr>
            <w:tcW w:w="2281" w:type="dxa"/>
            <w:gridSpan w:val="2"/>
            <w:vAlign w:val="center"/>
          </w:tcPr>
          <w:p w14:paraId="7C9882F7">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7394" w:type="dxa"/>
            <w:gridSpan w:val="4"/>
            <w:vAlign w:val="center"/>
          </w:tcPr>
          <w:p w14:paraId="71F3EFE3">
            <w:pPr>
              <w:jc w:val="center"/>
              <w:rPr>
                <w:rFonts w:ascii="仿宋" w:hAnsi="仿宋" w:eastAsia="仿宋" w:cs="仿宋"/>
                <w:kern w:val="0"/>
                <w:sz w:val="24"/>
                <w:szCs w:val="24"/>
              </w:rPr>
            </w:pPr>
          </w:p>
        </w:tc>
      </w:tr>
      <w:tr w14:paraId="5D9D7B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1" w:hRule="atLeast"/>
        </w:trPr>
        <w:tc>
          <w:tcPr>
            <w:tcW w:w="2281" w:type="dxa"/>
            <w:gridSpan w:val="2"/>
            <w:vAlign w:val="center"/>
          </w:tcPr>
          <w:p w14:paraId="72E86F98">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7394" w:type="dxa"/>
            <w:gridSpan w:val="4"/>
            <w:vAlign w:val="center"/>
          </w:tcPr>
          <w:p w14:paraId="6FC722C9">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14:paraId="623767C1">
      <w:pPr>
        <w:jc w:val="center"/>
        <w:rPr>
          <w:rFonts w:hint="eastAsia" w:ascii="楷体" w:hAnsi="楷体" w:eastAsia="楷体" w:cs="仿宋_GB2312"/>
          <w:sz w:val="24"/>
          <w:szCs w:val="24"/>
          <w:lang w:val="en-US" w:eastAsia="zh-CN"/>
        </w:rPr>
      </w:pPr>
    </w:p>
    <w:p w14:paraId="7C9D7538">
      <w:pP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w:t>
      </w:r>
    </w:p>
    <w:p w14:paraId="797C5AD3">
      <w:pPr>
        <w:pStyle w:val="2"/>
        <w:rPr>
          <w:rFonts w:hint="default"/>
          <w:lang w:val="en-US" w:eastAsia="zh-CN"/>
        </w:rPr>
      </w:pPr>
      <w:bookmarkStart w:id="2" w:name="_GoBack"/>
      <w:bookmarkEnd w:id="2"/>
    </w:p>
    <w:p w14:paraId="34A5FE4C">
      <w:pPr>
        <w:numPr>
          <w:ilvl w:val="0"/>
          <w:numId w:val="0"/>
        </w:numPr>
        <w:rPr>
          <w:rFonts w:hint="default"/>
          <w:lang w:val="en-US" w:eastAsia="zh-CN"/>
        </w:rPr>
      </w:pPr>
      <w:r>
        <w:rPr>
          <w:rFonts w:hint="eastAsia"/>
          <w:lang w:val="en-US" w:eastAsia="zh-CN"/>
        </w:rPr>
        <w:t>　　　</w:t>
      </w:r>
    </w:p>
    <w:p w14:paraId="0879B397">
      <w:pPr>
        <w:pStyle w:val="2"/>
        <w:rPr>
          <w:rFonts w:hint="eastAsia"/>
          <w:lang w:val="en-US" w:eastAsia="zh-CN"/>
        </w:rPr>
      </w:pPr>
    </w:p>
    <w:p w14:paraId="0AF228CE">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p w14:paraId="19423B03">
      <w:pPr>
        <w:widowControl w:val="0"/>
        <w:spacing w:before="46" w:beforeLines="15" w:line="360" w:lineRule="auto"/>
        <w:ind w:firstLine="0" w:firstLineChars="0"/>
        <w:jc w:val="center"/>
        <w:rPr>
          <w:rFonts w:ascii="宋体" w:hAnsi="宋体" w:eastAsia="宋体" w:cs="宋体"/>
          <w:b/>
          <w:bCs/>
          <w:kern w:val="0"/>
          <w:sz w:val="36"/>
          <w:szCs w:val="36"/>
          <w:lang w:val="en-US" w:eastAsia="zh-CN" w:bidi="ar-SA"/>
        </w:rPr>
      </w:pPr>
      <w:bookmarkStart w:id="0" w:name="_Toc23067"/>
      <w:r>
        <w:rPr>
          <w:rFonts w:hint="eastAsia" w:ascii="宋体" w:hAnsi="宋体" w:eastAsia="宋体" w:cs="宋体"/>
          <w:b/>
          <w:bCs/>
          <w:color w:val="000000"/>
          <w:kern w:val="0"/>
          <w:sz w:val="36"/>
          <w:szCs w:val="36"/>
          <w:lang w:val="en-US" w:eastAsia="zh-CN" w:bidi="ar-SA"/>
        </w:rPr>
        <w:t>达州职业技术学院信息化设施设备维修维护服务</w:t>
      </w:r>
    </w:p>
    <w:p w14:paraId="0D2AE853">
      <w:pPr>
        <w:spacing w:line="360" w:lineRule="auto"/>
        <w:outlineLvl w:val="1"/>
        <w:rPr>
          <w:rFonts w:ascii="仿宋" w:hAnsi="仿宋" w:eastAsia="仿宋" w:cs="仿宋"/>
          <w:sz w:val="28"/>
          <w:szCs w:val="28"/>
        </w:rPr>
      </w:pPr>
    </w:p>
    <w:p w14:paraId="7F193B1E">
      <w:pPr>
        <w:spacing w:line="360" w:lineRule="auto"/>
        <w:ind w:firstLine="235" w:firstLineChars="98"/>
        <w:outlineLvl w:val="1"/>
        <w:rPr>
          <w:rFonts w:ascii="仿宋" w:hAnsi="仿宋" w:eastAsia="仿宋" w:cs="仿宋"/>
          <w:b/>
          <w:sz w:val="24"/>
        </w:rPr>
      </w:pPr>
      <w:r>
        <w:rPr>
          <w:rFonts w:hint="eastAsia" w:ascii="仿宋" w:hAnsi="仿宋" w:eastAsia="仿宋" w:cs="仿宋"/>
          <w:sz w:val="24"/>
        </w:rPr>
        <w:t>一、</w:t>
      </w:r>
      <w:r>
        <w:rPr>
          <w:rFonts w:hint="eastAsia" w:ascii="仿宋" w:hAnsi="仿宋" w:eastAsia="仿宋" w:cs="仿宋"/>
          <w:b/>
          <w:sz w:val="24"/>
        </w:rPr>
        <w:t>项目概述</w:t>
      </w:r>
      <w:bookmarkEnd w:id="0"/>
    </w:p>
    <w:p w14:paraId="71D6008E">
      <w:pPr>
        <w:widowControl w:val="0"/>
        <w:spacing w:line="360" w:lineRule="auto"/>
        <w:ind w:firstLine="480" w:firstLineChars="200"/>
        <w:jc w:val="both"/>
        <w:rPr>
          <w:rFonts w:ascii="仿宋" w:hAnsi="仿宋" w:eastAsia="仿宋" w:cs="仿宋"/>
          <w:bCs/>
          <w:kern w:val="2"/>
          <w:sz w:val="24"/>
          <w:szCs w:val="22"/>
          <w:lang w:val="en-US" w:eastAsia="zh-CN" w:bidi="ar-SA"/>
        </w:rPr>
      </w:pPr>
      <w:r>
        <w:rPr>
          <w:rFonts w:hint="eastAsia" w:ascii="仿宋" w:hAnsi="仿宋" w:eastAsia="仿宋" w:cs="仿宋"/>
          <w:kern w:val="2"/>
          <w:sz w:val="24"/>
          <w:szCs w:val="22"/>
          <w:lang w:val="en-US" w:eastAsia="zh-CN" w:bidi="ar-SA"/>
        </w:rPr>
        <w:t>为保障学院信息化设备的工作畅通及安全保障措施，确保信息系统安全，针对现阶段情况，</w:t>
      </w:r>
      <w:r>
        <w:rPr>
          <w:rFonts w:hint="eastAsia" w:ascii="仿宋" w:hAnsi="仿宋" w:eastAsia="仿宋" w:cs="仿宋"/>
          <w:bCs/>
          <w:kern w:val="2"/>
          <w:sz w:val="24"/>
          <w:szCs w:val="22"/>
          <w:lang w:val="en-US" w:eastAsia="zh-CN" w:bidi="ar-SA"/>
        </w:rPr>
        <w:t>现达州职业技术学院对信息化设施设备日常维修维护服务进行采购。</w:t>
      </w:r>
    </w:p>
    <w:p w14:paraId="1DB14478">
      <w:pPr>
        <w:spacing w:line="360" w:lineRule="auto"/>
        <w:ind w:firstLine="241" w:firstLineChars="100"/>
        <w:outlineLvl w:val="1"/>
        <w:rPr>
          <w:rFonts w:ascii="仿宋" w:hAnsi="仿宋" w:eastAsia="仿宋" w:cs="仿宋"/>
          <w:sz w:val="24"/>
        </w:rPr>
      </w:pPr>
      <w:bookmarkStart w:id="1" w:name="_Toc17181"/>
      <w:r>
        <w:rPr>
          <w:rFonts w:hint="eastAsia" w:ascii="仿宋" w:hAnsi="仿宋" w:eastAsia="仿宋" w:cs="仿宋"/>
          <w:b/>
          <w:bCs/>
          <w:sz w:val="24"/>
        </w:rPr>
        <w:t>二、服务内容及要求</w:t>
      </w:r>
      <w:bookmarkEnd w:id="1"/>
    </w:p>
    <w:p w14:paraId="36656CB5">
      <w:pPr>
        <w:spacing w:line="360" w:lineRule="auto"/>
        <w:ind w:firstLine="482" w:firstLineChars="200"/>
        <w:rPr>
          <w:rFonts w:ascii="仿宋" w:hAnsi="仿宋" w:eastAsia="仿宋" w:cs="仿宋"/>
          <w:b/>
          <w:bCs/>
          <w:sz w:val="24"/>
        </w:rPr>
      </w:pPr>
      <w:r>
        <w:rPr>
          <w:rFonts w:hint="eastAsia" w:ascii="仿宋" w:hAnsi="仿宋" w:eastAsia="仿宋" w:cs="仿宋"/>
          <w:b/>
          <w:bCs/>
          <w:sz w:val="24"/>
        </w:rPr>
        <w:t>2.1服务范围</w:t>
      </w:r>
    </w:p>
    <w:p w14:paraId="3A70EA5A">
      <w:pPr>
        <w:widowControl w:val="0"/>
        <w:spacing w:after="0" w:line="360" w:lineRule="auto"/>
        <w:ind w:firstLine="480" w:firstLineChars="200"/>
        <w:jc w:val="both"/>
        <w:rPr>
          <w:rFonts w:ascii="仿宋_GB2312" w:hAnsi="仿宋_GB2312" w:eastAsia="仿宋_GB2312" w:cs="仿宋_GB2312"/>
          <w:kern w:val="2"/>
          <w:sz w:val="24"/>
          <w:szCs w:val="22"/>
          <w:lang w:val="en-US" w:eastAsia="zh-CN" w:bidi="ar-SA"/>
        </w:rPr>
      </w:pPr>
      <w:r>
        <w:rPr>
          <w:rFonts w:hint="eastAsia" w:ascii="仿宋_GB2312" w:hAnsi="仿宋_GB2312" w:eastAsia="仿宋_GB2312" w:cs="仿宋_GB2312"/>
          <w:kern w:val="2"/>
          <w:sz w:val="24"/>
          <w:szCs w:val="22"/>
          <w:lang w:val="en-US" w:eastAsia="zh-CN" w:bidi="ar-SA"/>
        </w:rPr>
        <w:t>达州职业技术学院望犀校区、凤北校区、成教部（荷叶街）、实习基地等。</w:t>
      </w:r>
    </w:p>
    <w:p w14:paraId="03D9B1DA">
      <w:pPr>
        <w:widowControl w:val="0"/>
        <w:spacing w:after="0" w:line="360" w:lineRule="auto"/>
        <w:ind w:firstLine="482" w:firstLineChars="200"/>
        <w:jc w:val="both"/>
        <w:rPr>
          <w:rFonts w:ascii="仿宋_GB2312" w:hAnsi="仿宋_GB2312" w:eastAsia="仿宋_GB2312" w:cs="仿宋_GB2312"/>
          <w:kern w:val="2"/>
          <w:sz w:val="24"/>
          <w:szCs w:val="22"/>
          <w:lang w:val="en-US" w:eastAsia="zh-CN" w:bidi="ar-SA"/>
        </w:rPr>
      </w:pPr>
      <w:r>
        <w:rPr>
          <w:rFonts w:hint="eastAsia" w:ascii="仿宋" w:hAnsi="仿宋" w:eastAsia="仿宋" w:cs="仿宋"/>
          <w:b/>
          <w:bCs/>
          <w:kern w:val="2"/>
          <w:sz w:val="24"/>
          <w:szCs w:val="22"/>
          <w:lang w:val="en-US" w:eastAsia="zh-CN" w:bidi="ar-SA"/>
        </w:rPr>
        <w:t>2.2</w:t>
      </w:r>
      <w:r>
        <w:rPr>
          <w:rFonts w:hint="eastAsia" w:ascii="仿宋_GB2312" w:hAnsi="仿宋_GB2312" w:eastAsia="仿宋_GB2312" w:cs="仿宋_GB2312"/>
          <w:kern w:val="2"/>
          <w:sz w:val="24"/>
          <w:szCs w:val="22"/>
          <w:lang w:val="en-US" w:eastAsia="zh-CN" w:bidi="ar-SA"/>
        </w:rPr>
        <w:t xml:space="preserve"> 服务内容</w:t>
      </w:r>
    </w:p>
    <w:p w14:paraId="3E3B9505">
      <w:pPr>
        <w:widowControl w:val="0"/>
        <w:spacing w:after="0" w:line="360" w:lineRule="auto"/>
        <w:ind w:firstLine="480" w:firstLineChars="200"/>
        <w:jc w:val="both"/>
        <w:rPr>
          <w:rFonts w:ascii="仿宋_GB2312" w:hAnsi="仿宋_GB2312" w:eastAsia="仿宋_GB2312" w:cs="仿宋_GB2312"/>
          <w:kern w:val="2"/>
          <w:sz w:val="24"/>
          <w:szCs w:val="22"/>
          <w:lang w:val="en-US" w:eastAsia="zh-CN" w:bidi="ar-SA"/>
        </w:rPr>
      </w:pPr>
      <w:r>
        <w:rPr>
          <w:rFonts w:hint="eastAsia" w:ascii="仿宋_GB2312" w:hAnsi="仿宋_GB2312" w:eastAsia="仿宋_GB2312" w:cs="仿宋_GB2312"/>
          <w:kern w:val="2"/>
          <w:sz w:val="24"/>
          <w:szCs w:val="22"/>
          <w:lang w:val="en-US" w:eastAsia="zh-CN" w:bidi="ar-SA"/>
        </w:rPr>
        <w:t>教室多媒体设施设备维护、LED屏系统维护、校园广播维护、会议系统维护、全院信息化办公设备等日常维修维护服务；基础网络综合布线等；对特殊时间段（例如全国英语四六级考试、各类资格证考试等）设备、设施、系统保障工作。（本院信息化设施设备维护的数量、品类、现状等，服务商须自己来校了解。）</w:t>
      </w:r>
    </w:p>
    <w:p w14:paraId="7D098DAB">
      <w:pPr>
        <w:widowControl w:val="0"/>
        <w:spacing w:after="0" w:line="360" w:lineRule="auto"/>
        <w:ind w:firstLine="482" w:firstLineChars="200"/>
        <w:jc w:val="both"/>
        <w:rPr>
          <w:rFonts w:ascii="仿宋_GB2312" w:hAnsi="仿宋_GB2312" w:eastAsia="仿宋_GB2312" w:cs="仿宋_GB2312"/>
          <w:b/>
          <w:bCs/>
          <w:kern w:val="2"/>
          <w:sz w:val="24"/>
          <w:szCs w:val="22"/>
          <w:lang w:val="en-US" w:eastAsia="zh-CN" w:bidi="ar-SA"/>
        </w:rPr>
      </w:pPr>
      <w:r>
        <w:rPr>
          <w:rFonts w:hint="eastAsia" w:ascii="仿宋_GB2312" w:hAnsi="仿宋_GB2312" w:eastAsia="仿宋_GB2312" w:cs="仿宋_GB2312"/>
          <w:b/>
          <w:bCs/>
          <w:kern w:val="2"/>
          <w:sz w:val="24"/>
          <w:szCs w:val="22"/>
          <w:lang w:val="en-US" w:eastAsia="zh-CN" w:bidi="ar-SA"/>
        </w:rPr>
        <w:t>2.3服务要求</w:t>
      </w:r>
    </w:p>
    <w:p w14:paraId="607C4039">
      <w:pPr>
        <w:widowControl w:val="0"/>
        <w:spacing w:after="0" w:line="360" w:lineRule="auto"/>
        <w:ind w:firstLine="480" w:firstLineChars="200"/>
        <w:jc w:val="both"/>
        <w:rPr>
          <w:rFonts w:ascii="仿宋_GB2312" w:hAnsi="仿宋_GB2312" w:eastAsia="仿宋_GB2312" w:cs="仿宋_GB2312"/>
          <w:kern w:val="2"/>
          <w:sz w:val="24"/>
          <w:szCs w:val="22"/>
          <w:lang w:val="en-US" w:eastAsia="zh-CN" w:bidi="ar-SA"/>
        </w:rPr>
      </w:pPr>
      <w:r>
        <w:rPr>
          <w:rFonts w:hint="eastAsia" w:ascii="仿宋_GB2312" w:hAnsi="仿宋_GB2312" w:eastAsia="仿宋_GB2312" w:cs="仿宋_GB2312"/>
          <w:kern w:val="2"/>
          <w:sz w:val="24"/>
          <w:szCs w:val="22"/>
          <w:lang w:val="en-US" w:eastAsia="zh-CN" w:bidi="ar-SA"/>
        </w:rPr>
        <w:t>（1）具有维修维护教学多媒体系统、LED系统、校园广播、会议系统、办公设备、基础网络综合布线等技术；</w:t>
      </w:r>
    </w:p>
    <w:p w14:paraId="4BAFF4BC">
      <w:pPr>
        <w:widowControl w:val="0"/>
        <w:spacing w:after="0" w:line="360" w:lineRule="auto"/>
        <w:ind w:firstLine="480" w:firstLineChars="200"/>
        <w:jc w:val="both"/>
        <w:rPr>
          <w:rFonts w:ascii="仿宋_GB2312" w:hAnsi="仿宋_GB2312" w:eastAsia="仿宋_GB2312" w:cs="仿宋_GB2312"/>
          <w:kern w:val="2"/>
          <w:sz w:val="24"/>
          <w:szCs w:val="22"/>
          <w:lang w:val="en-US" w:eastAsia="zh-CN" w:bidi="ar-SA"/>
        </w:rPr>
      </w:pPr>
      <w:r>
        <w:rPr>
          <w:rFonts w:hint="eastAsia" w:ascii="仿宋_GB2312" w:hAnsi="仿宋_GB2312" w:eastAsia="仿宋_GB2312" w:cs="仿宋_GB2312"/>
          <w:kern w:val="2"/>
          <w:sz w:val="24"/>
          <w:szCs w:val="22"/>
          <w:lang w:val="en-US" w:eastAsia="zh-CN" w:bidi="ar-SA"/>
        </w:rPr>
        <w:t>（2）要求服务商选派不少于4名技术过硬的专业技术服务人员长期派驻学院（学院提供办公场地），服务时间（不限于正常工作时间）、地点由学校信息中心根据需要安排，，及时进行服务相关工作；</w:t>
      </w:r>
    </w:p>
    <w:p w14:paraId="0059D072">
      <w:pPr>
        <w:widowControl w:val="0"/>
        <w:spacing w:after="0" w:line="360" w:lineRule="auto"/>
        <w:ind w:firstLine="480" w:firstLineChars="200"/>
        <w:jc w:val="both"/>
        <w:rPr>
          <w:rFonts w:ascii="仿宋_GB2312" w:hAnsi="仿宋_GB2312" w:eastAsia="仿宋_GB2312" w:cs="仿宋_GB2312"/>
          <w:kern w:val="2"/>
          <w:sz w:val="24"/>
          <w:szCs w:val="22"/>
          <w:lang w:val="en-US" w:eastAsia="zh-CN" w:bidi="ar-SA"/>
        </w:rPr>
      </w:pPr>
      <w:r>
        <w:rPr>
          <w:rFonts w:hint="eastAsia" w:ascii="仿宋_GB2312" w:hAnsi="仿宋_GB2312" w:eastAsia="仿宋_GB2312" w:cs="仿宋_GB2312"/>
          <w:kern w:val="2"/>
          <w:sz w:val="24"/>
          <w:szCs w:val="22"/>
          <w:lang w:val="en-US" w:eastAsia="zh-CN" w:bidi="ar-SA"/>
        </w:rPr>
        <w:t>（3）服务商自行提供服务相关工作中所需要的所有工具、检测仪器等；</w:t>
      </w:r>
    </w:p>
    <w:p w14:paraId="0554B3B1">
      <w:pPr>
        <w:widowControl w:val="0"/>
        <w:spacing w:after="0" w:line="360" w:lineRule="auto"/>
        <w:ind w:firstLine="480" w:firstLineChars="200"/>
        <w:jc w:val="both"/>
        <w:rPr>
          <w:rFonts w:ascii="仿宋_GB2312" w:hAnsi="仿宋_GB2312" w:eastAsia="仿宋_GB2312" w:cs="仿宋_GB2312"/>
          <w:kern w:val="2"/>
          <w:sz w:val="24"/>
          <w:szCs w:val="22"/>
          <w:lang w:val="en-US" w:eastAsia="zh-CN" w:bidi="ar-SA"/>
        </w:rPr>
      </w:pPr>
      <w:r>
        <w:rPr>
          <w:rFonts w:hint="eastAsia" w:ascii="仿宋_GB2312" w:hAnsi="仿宋_GB2312" w:eastAsia="仿宋_GB2312" w:cs="仿宋_GB2312"/>
          <w:kern w:val="2"/>
          <w:sz w:val="24"/>
          <w:szCs w:val="22"/>
          <w:lang w:val="en-US" w:eastAsia="zh-CN" w:bidi="ar-SA"/>
        </w:rPr>
        <w:t>（4）服务商保证技术人员在维修过程不能扩大设施、设备、系统等的故障；</w:t>
      </w:r>
    </w:p>
    <w:p w14:paraId="74178708">
      <w:pPr>
        <w:widowControl w:val="0"/>
        <w:spacing w:after="0" w:line="360" w:lineRule="auto"/>
        <w:ind w:firstLine="480" w:firstLineChars="200"/>
        <w:jc w:val="both"/>
        <w:rPr>
          <w:rFonts w:ascii="仿宋_GB2312" w:hAnsi="仿宋_GB2312" w:eastAsia="仿宋_GB2312" w:cs="仿宋_GB2312"/>
          <w:kern w:val="2"/>
          <w:sz w:val="24"/>
          <w:szCs w:val="22"/>
          <w:lang w:val="en-US" w:eastAsia="zh-CN" w:bidi="ar-SA"/>
        </w:rPr>
      </w:pPr>
      <w:r>
        <w:rPr>
          <w:rFonts w:hint="eastAsia" w:ascii="仿宋_GB2312" w:hAnsi="仿宋_GB2312" w:eastAsia="仿宋_GB2312" w:cs="仿宋_GB2312"/>
          <w:kern w:val="2"/>
          <w:sz w:val="24"/>
          <w:szCs w:val="22"/>
          <w:lang w:val="en-US" w:eastAsia="zh-CN" w:bidi="ar-SA"/>
        </w:rPr>
        <w:t>（5）服务商的专业技术人员每学期对所有设备、设施、系统等进行一次综合保养工作，每月进行一次常规例行检查；</w:t>
      </w:r>
    </w:p>
    <w:p w14:paraId="191E1B10">
      <w:pPr>
        <w:widowControl w:val="0"/>
        <w:spacing w:after="0" w:line="360" w:lineRule="auto"/>
        <w:ind w:firstLine="480" w:firstLineChars="200"/>
        <w:jc w:val="both"/>
        <w:rPr>
          <w:rFonts w:ascii="仿宋_GB2312" w:hAnsi="仿宋_GB2312" w:eastAsia="仿宋_GB2312" w:cs="仿宋_GB2312"/>
          <w:kern w:val="2"/>
          <w:sz w:val="24"/>
          <w:szCs w:val="22"/>
          <w:lang w:val="en-US" w:eastAsia="zh-CN" w:bidi="ar-SA"/>
        </w:rPr>
      </w:pPr>
      <w:r>
        <w:rPr>
          <w:rFonts w:hint="eastAsia" w:ascii="仿宋_GB2312" w:hAnsi="仿宋_GB2312" w:eastAsia="仿宋_GB2312" w:cs="仿宋_GB2312"/>
          <w:kern w:val="2"/>
          <w:sz w:val="24"/>
          <w:szCs w:val="22"/>
          <w:lang w:val="en-US" w:eastAsia="zh-CN" w:bidi="ar-SA"/>
        </w:rPr>
        <w:t>（6）作好每次维修、检查、保养等工作相关记录；</w:t>
      </w:r>
    </w:p>
    <w:p w14:paraId="6BBF8968">
      <w:pPr>
        <w:widowControl w:val="0"/>
        <w:spacing w:after="0" w:line="360" w:lineRule="auto"/>
        <w:ind w:firstLine="480" w:firstLineChars="200"/>
        <w:jc w:val="both"/>
        <w:rPr>
          <w:rFonts w:ascii="仿宋_GB2312" w:hAnsi="仿宋_GB2312" w:eastAsia="仿宋_GB2312" w:cs="仿宋_GB2312"/>
          <w:kern w:val="2"/>
          <w:sz w:val="24"/>
          <w:szCs w:val="22"/>
          <w:lang w:val="en-US" w:eastAsia="zh-CN" w:bidi="ar-SA"/>
        </w:rPr>
      </w:pPr>
      <w:r>
        <w:rPr>
          <w:rFonts w:hint="eastAsia" w:ascii="仿宋_GB2312" w:hAnsi="仿宋_GB2312" w:eastAsia="仿宋_GB2312" w:cs="仿宋_GB2312"/>
          <w:kern w:val="2"/>
          <w:sz w:val="24"/>
          <w:szCs w:val="22"/>
          <w:lang w:val="en-US" w:eastAsia="zh-CN" w:bidi="ar-SA"/>
        </w:rPr>
        <w:t>（7）需要更换材料及零、部件由学院信息中心指派的工作人员共同确定并由学院信息中心统一存留；</w:t>
      </w:r>
    </w:p>
    <w:p w14:paraId="2DA3E01A">
      <w:pPr>
        <w:widowControl w:val="0"/>
        <w:spacing w:after="0" w:line="360" w:lineRule="auto"/>
        <w:ind w:firstLine="480" w:firstLineChars="200"/>
        <w:jc w:val="both"/>
        <w:rPr>
          <w:rFonts w:ascii="仿宋_GB2312" w:hAnsi="仿宋_GB2312" w:eastAsia="仿宋_GB2312" w:cs="仿宋_GB2312"/>
          <w:kern w:val="2"/>
          <w:sz w:val="24"/>
          <w:szCs w:val="22"/>
          <w:lang w:val="en-US" w:eastAsia="zh-CN" w:bidi="ar-SA"/>
        </w:rPr>
      </w:pPr>
      <w:r>
        <w:rPr>
          <w:rFonts w:hint="eastAsia" w:ascii="仿宋_GB2312" w:hAnsi="仿宋_GB2312" w:eastAsia="仿宋_GB2312" w:cs="仿宋_GB2312"/>
          <w:kern w:val="2"/>
          <w:sz w:val="24"/>
          <w:szCs w:val="22"/>
          <w:lang w:val="en-US" w:eastAsia="zh-CN" w:bidi="ar-SA"/>
        </w:rPr>
        <w:t xml:space="preserve">（8）技术人员必须有能够对紧急故障在1小时内进行修复的能力； </w:t>
      </w:r>
    </w:p>
    <w:p w14:paraId="3C41556F">
      <w:pPr>
        <w:widowControl w:val="0"/>
        <w:spacing w:after="0" w:line="360" w:lineRule="auto"/>
        <w:ind w:firstLine="480" w:firstLineChars="200"/>
        <w:jc w:val="both"/>
        <w:rPr>
          <w:rFonts w:ascii="仿宋_GB2312" w:hAnsi="仿宋_GB2312" w:eastAsia="仿宋_GB2312" w:cs="仿宋_GB2312"/>
          <w:kern w:val="2"/>
          <w:sz w:val="24"/>
          <w:szCs w:val="22"/>
          <w:lang w:val="en-US" w:eastAsia="zh-CN" w:bidi="ar-SA"/>
        </w:rPr>
      </w:pPr>
      <w:r>
        <w:rPr>
          <w:rFonts w:hint="eastAsia" w:ascii="仿宋_GB2312" w:hAnsi="仿宋_GB2312" w:eastAsia="仿宋_GB2312" w:cs="仿宋_GB2312"/>
          <w:kern w:val="2"/>
          <w:sz w:val="24"/>
          <w:szCs w:val="22"/>
          <w:lang w:val="en-US" w:eastAsia="zh-CN" w:bidi="ar-SA"/>
        </w:rPr>
        <w:t>（9）根据学校工作安排，完成其相关任务；</w:t>
      </w:r>
    </w:p>
    <w:p w14:paraId="0B46A337">
      <w:pPr>
        <w:widowControl w:val="0"/>
        <w:spacing w:after="0" w:line="360" w:lineRule="auto"/>
        <w:ind w:firstLine="480" w:firstLineChars="200"/>
        <w:jc w:val="both"/>
        <w:rPr>
          <w:rFonts w:ascii="仿宋_GB2312" w:hAnsi="仿宋_GB2312" w:eastAsia="仿宋_GB2312" w:cs="仿宋_GB2312"/>
          <w:kern w:val="2"/>
          <w:sz w:val="24"/>
          <w:szCs w:val="22"/>
          <w:lang w:val="en-US" w:eastAsia="zh-CN" w:bidi="ar-SA"/>
        </w:rPr>
      </w:pPr>
      <w:r>
        <w:rPr>
          <w:rFonts w:hint="eastAsia" w:ascii="仿宋_GB2312" w:hAnsi="仿宋_GB2312" w:eastAsia="仿宋_GB2312" w:cs="仿宋_GB2312"/>
          <w:kern w:val="2"/>
          <w:sz w:val="24"/>
          <w:szCs w:val="22"/>
          <w:lang w:val="en-US" w:eastAsia="zh-CN" w:bidi="ar-SA"/>
        </w:rPr>
        <w:t>(10)服务期限一年，服务期满双方无异议可续期。</w:t>
      </w:r>
    </w:p>
    <w:p w14:paraId="03BA11EC">
      <w:pPr>
        <w:widowControl w:val="0"/>
        <w:spacing w:after="0" w:line="360" w:lineRule="auto"/>
        <w:ind w:firstLine="482" w:firstLineChars="200"/>
        <w:jc w:val="both"/>
        <w:rPr>
          <w:rFonts w:ascii="仿宋_GB2312" w:hAnsi="仿宋_GB2312" w:eastAsia="仿宋_GB2312" w:cs="仿宋_GB2312"/>
          <w:b/>
          <w:bCs/>
          <w:kern w:val="2"/>
          <w:sz w:val="24"/>
          <w:szCs w:val="22"/>
          <w:lang w:val="en-US" w:eastAsia="zh-CN" w:bidi="ar-SA"/>
        </w:rPr>
      </w:pPr>
      <w:r>
        <w:rPr>
          <w:rFonts w:hint="eastAsia" w:ascii="仿宋_GB2312" w:hAnsi="仿宋_GB2312" w:eastAsia="仿宋_GB2312" w:cs="仿宋_GB2312"/>
          <w:b/>
          <w:bCs/>
          <w:kern w:val="2"/>
          <w:sz w:val="24"/>
          <w:szCs w:val="22"/>
          <w:lang w:val="en-US" w:eastAsia="zh-CN" w:bidi="ar-SA"/>
        </w:rPr>
        <w:t>2.4项目要求</w:t>
      </w:r>
    </w:p>
    <w:p w14:paraId="4A591517">
      <w:pPr>
        <w:widowControl w:val="0"/>
        <w:spacing w:after="0" w:line="360" w:lineRule="auto"/>
        <w:ind w:firstLine="480" w:firstLineChars="200"/>
        <w:jc w:val="both"/>
        <w:rPr>
          <w:rFonts w:ascii="仿宋_GB2312" w:hAnsi="仿宋_GB2312" w:eastAsia="仿宋_GB2312" w:cs="仿宋_GB2312"/>
          <w:kern w:val="2"/>
          <w:sz w:val="24"/>
          <w:szCs w:val="22"/>
          <w:lang w:val="en-US" w:eastAsia="zh-CN" w:bidi="ar-SA"/>
        </w:rPr>
      </w:pPr>
      <w:r>
        <w:rPr>
          <w:rFonts w:hint="eastAsia" w:ascii="仿宋_GB2312" w:hAnsi="仿宋_GB2312" w:eastAsia="仿宋_GB2312" w:cs="仿宋_GB2312"/>
          <w:kern w:val="2"/>
          <w:sz w:val="24"/>
          <w:szCs w:val="22"/>
          <w:lang w:val="en-US" w:eastAsia="zh-CN" w:bidi="ar-SA"/>
        </w:rPr>
        <w:t>服务商需针对本项目制定（须包括但不限于）：</w:t>
      </w:r>
    </w:p>
    <w:p w14:paraId="02FC5B79">
      <w:pPr>
        <w:widowControl w:val="0"/>
        <w:spacing w:after="0" w:line="360" w:lineRule="auto"/>
        <w:ind w:firstLine="480" w:firstLineChars="200"/>
        <w:jc w:val="both"/>
        <w:rPr>
          <w:rFonts w:ascii="仿宋_GB2312" w:hAnsi="仿宋_GB2312" w:eastAsia="仿宋_GB2312" w:cs="仿宋_GB2312"/>
          <w:kern w:val="2"/>
          <w:sz w:val="24"/>
          <w:szCs w:val="22"/>
          <w:lang w:val="en-US" w:eastAsia="zh-CN" w:bidi="ar-SA"/>
        </w:rPr>
      </w:pPr>
      <w:r>
        <w:rPr>
          <w:rFonts w:hint="eastAsia" w:ascii="仿宋_GB2312" w:hAnsi="仿宋_GB2312" w:eastAsia="仿宋_GB2312" w:cs="仿宋_GB2312"/>
          <w:kern w:val="2"/>
          <w:sz w:val="24"/>
          <w:szCs w:val="22"/>
          <w:lang w:val="en-US" w:eastAsia="zh-CN" w:bidi="ar-SA"/>
        </w:rPr>
        <w:t>（1）．管理制度；</w:t>
      </w:r>
    </w:p>
    <w:p w14:paraId="2D0E58D8">
      <w:pPr>
        <w:widowControl w:val="0"/>
        <w:spacing w:after="0" w:line="360" w:lineRule="auto"/>
        <w:ind w:firstLine="480" w:firstLineChars="200"/>
        <w:jc w:val="both"/>
        <w:rPr>
          <w:rFonts w:ascii="仿宋_GB2312" w:hAnsi="仿宋_GB2312" w:eastAsia="仿宋_GB2312" w:cs="仿宋_GB2312"/>
          <w:kern w:val="2"/>
          <w:sz w:val="24"/>
          <w:szCs w:val="22"/>
          <w:lang w:val="en-US" w:eastAsia="zh-CN" w:bidi="ar-SA"/>
        </w:rPr>
      </w:pPr>
      <w:r>
        <w:rPr>
          <w:rFonts w:hint="eastAsia" w:ascii="仿宋_GB2312" w:hAnsi="仿宋_GB2312" w:eastAsia="仿宋_GB2312" w:cs="仿宋_GB2312"/>
          <w:kern w:val="2"/>
          <w:sz w:val="24"/>
          <w:szCs w:val="22"/>
          <w:lang w:val="en-US" w:eastAsia="zh-CN" w:bidi="ar-SA"/>
        </w:rPr>
        <w:t>（2）．教学多媒体系统管理、检查、维修、保养流程（或程序）；</w:t>
      </w:r>
    </w:p>
    <w:p w14:paraId="3D67A004">
      <w:pPr>
        <w:widowControl w:val="0"/>
        <w:spacing w:after="0" w:line="360" w:lineRule="auto"/>
        <w:ind w:firstLine="480" w:firstLineChars="200"/>
        <w:jc w:val="both"/>
        <w:rPr>
          <w:rFonts w:ascii="仿宋_GB2312" w:hAnsi="仿宋_GB2312" w:eastAsia="仿宋_GB2312" w:cs="仿宋_GB2312"/>
          <w:kern w:val="2"/>
          <w:sz w:val="24"/>
          <w:szCs w:val="22"/>
          <w:lang w:val="en-US" w:eastAsia="zh-CN" w:bidi="ar-SA"/>
        </w:rPr>
      </w:pPr>
      <w:r>
        <w:rPr>
          <w:rFonts w:hint="eastAsia" w:ascii="仿宋_GB2312" w:hAnsi="仿宋_GB2312" w:eastAsia="仿宋_GB2312" w:cs="仿宋_GB2312"/>
          <w:kern w:val="2"/>
          <w:sz w:val="24"/>
          <w:szCs w:val="22"/>
          <w:lang w:val="en-US" w:eastAsia="zh-CN" w:bidi="ar-SA"/>
        </w:rPr>
        <w:t>（</w:t>
      </w:r>
      <w:r>
        <w:rPr>
          <w:rFonts w:ascii="仿宋_GB2312" w:hAnsi="仿宋_GB2312" w:eastAsia="仿宋_GB2312" w:cs="仿宋_GB2312"/>
          <w:kern w:val="2"/>
          <w:sz w:val="24"/>
          <w:szCs w:val="22"/>
          <w:lang w:val="en-US" w:eastAsia="zh-CN" w:bidi="ar-SA"/>
        </w:rPr>
        <w:t>3</w:t>
      </w:r>
      <w:r>
        <w:rPr>
          <w:rFonts w:hint="eastAsia" w:ascii="仿宋_GB2312" w:hAnsi="仿宋_GB2312" w:eastAsia="仿宋_GB2312" w:cs="仿宋_GB2312"/>
          <w:kern w:val="2"/>
          <w:sz w:val="24"/>
          <w:szCs w:val="22"/>
          <w:lang w:val="en-US" w:eastAsia="zh-CN" w:bidi="ar-SA"/>
        </w:rPr>
        <w:t>）．LED系统检查、维修、保养流程（或程序）；</w:t>
      </w:r>
    </w:p>
    <w:p w14:paraId="09D25C27">
      <w:pPr>
        <w:widowControl w:val="0"/>
        <w:spacing w:after="0" w:line="360" w:lineRule="auto"/>
        <w:ind w:firstLine="480" w:firstLineChars="200"/>
        <w:jc w:val="both"/>
        <w:rPr>
          <w:rFonts w:ascii="仿宋_GB2312" w:hAnsi="仿宋_GB2312" w:eastAsia="仿宋_GB2312" w:cs="仿宋_GB2312"/>
          <w:kern w:val="2"/>
          <w:sz w:val="24"/>
          <w:szCs w:val="22"/>
          <w:lang w:val="en-US" w:eastAsia="zh-CN" w:bidi="ar-SA"/>
        </w:rPr>
      </w:pPr>
      <w:r>
        <w:rPr>
          <w:rFonts w:hint="eastAsia" w:ascii="仿宋_GB2312" w:hAnsi="仿宋_GB2312" w:eastAsia="仿宋_GB2312" w:cs="仿宋_GB2312"/>
          <w:kern w:val="2"/>
          <w:sz w:val="24"/>
          <w:szCs w:val="22"/>
          <w:lang w:val="en-US" w:eastAsia="zh-CN" w:bidi="ar-SA"/>
        </w:rPr>
        <w:t>（</w:t>
      </w:r>
      <w:r>
        <w:rPr>
          <w:rFonts w:ascii="仿宋_GB2312" w:hAnsi="仿宋_GB2312" w:eastAsia="仿宋_GB2312" w:cs="仿宋_GB2312"/>
          <w:kern w:val="2"/>
          <w:sz w:val="24"/>
          <w:szCs w:val="22"/>
          <w:lang w:val="en-US" w:eastAsia="zh-CN" w:bidi="ar-SA"/>
        </w:rPr>
        <w:t>4</w:t>
      </w:r>
      <w:r>
        <w:rPr>
          <w:rFonts w:hint="eastAsia" w:ascii="仿宋_GB2312" w:hAnsi="仿宋_GB2312" w:eastAsia="仿宋_GB2312" w:cs="仿宋_GB2312"/>
          <w:kern w:val="2"/>
          <w:sz w:val="24"/>
          <w:szCs w:val="22"/>
          <w:lang w:val="en-US" w:eastAsia="zh-CN" w:bidi="ar-SA"/>
        </w:rPr>
        <w:t>）．校园广播系统检查、维修、保养流程（或程序）；</w:t>
      </w:r>
    </w:p>
    <w:p w14:paraId="39DF2EF5">
      <w:pPr>
        <w:widowControl w:val="0"/>
        <w:spacing w:after="0" w:line="360" w:lineRule="auto"/>
        <w:ind w:firstLine="480" w:firstLineChars="200"/>
        <w:jc w:val="both"/>
        <w:rPr>
          <w:rFonts w:ascii="仿宋_GB2312" w:hAnsi="仿宋_GB2312" w:eastAsia="仿宋_GB2312" w:cs="仿宋_GB2312"/>
          <w:kern w:val="2"/>
          <w:sz w:val="24"/>
          <w:szCs w:val="22"/>
          <w:lang w:val="en-US" w:eastAsia="zh-CN" w:bidi="ar-SA"/>
        </w:rPr>
      </w:pPr>
      <w:r>
        <w:rPr>
          <w:rFonts w:hint="eastAsia" w:ascii="仿宋_GB2312" w:hAnsi="仿宋_GB2312" w:eastAsia="仿宋_GB2312" w:cs="仿宋_GB2312"/>
          <w:kern w:val="2"/>
          <w:sz w:val="24"/>
          <w:szCs w:val="22"/>
          <w:lang w:val="en-US" w:eastAsia="zh-CN" w:bidi="ar-SA"/>
        </w:rPr>
        <w:t>（</w:t>
      </w:r>
      <w:r>
        <w:rPr>
          <w:rFonts w:ascii="仿宋_GB2312" w:hAnsi="仿宋_GB2312" w:eastAsia="仿宋_GB2312" w:cs="仿宋_GB2312"/>
          <w:kern w:val="2"/>
          <w:sz w:val="24"/>
          <w:szCs w:val="22"/>
          <w:lang w:val="en-US" w:eastAsia="zh-CN" w:bidi="ar-SA"/>
        </w:rPr>
        <w:t>5</w:t>
      </w:r>
      <w:r>
        <w:rPr>
          <w:rFonts w:hint="eastAsia" w:ascii="仿宋_GB2312" w:hAnsi="仿宋_GB2312" w:eastAsia="仿宋_GB2312" w:cs="仿宋_GB2312"/>
          <w:kern w:val="2"/>
          <w:sz w:val="24"/>
          <w:szCs w:val="22"/>
          <w:lang w:val="en-US" w:eastAsia="zh-CN" w:bidi="ar-SA"/>
        </w:rPr>
        <w:t>）．基础网络综合布线系统检查、维修、保养流程（或程序）。</w:t>
      </w:r>
    </w:p>
    <w:p w14:paraId="74D76A6C">
      <w:pPr>
        <w:rPr>
          <w:rFonts w:ascii="Calibri" w:hAnsi="Calibri" w:eastAsia="宋体" w:cs="Times New Roman"/>
        </w:rPr>
      </w:pPr>
    </w:p>
    <w:p w14:paraId="5755EB63">
      <w:pPr>
        <w:pStyle w:val="2"/>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7466AC9"/>
    <w:rsid w:val="07B34C14"/>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70462F8"/>
    <w:rsid w:val="17195864"/>
    <w:rsid w:val="17AE352F"/>
    <w:rsid w:val="18DF3200"/>
    <w:rsid w:val="193910E5"/>
    <w:rsid w:val="195135D8"/>
    <w:rsid w:val="1A7D5684"/>
    <w:rsid w:val="1AC15311"/>
    <w:rsid w:val="1B134EC3"/>
    <w:rsid w:val="1C2C52C5"/>
    <w:rsid w:val="1CAD5CEA"/>
    <w:rsid w:val="1D113FA4"/>
    <w:rsid w:val="1D5B7B20"/>
    <w:rsid w:val="1E8F3ED4"/>
    <w:rsid w:val="20371A9D"/>
    <w:rsid w:val="20E76CAB"/>
    <w:rsid w:val="21394209"/>
    <w:rsid w:val="219F0E94"/>
    <w:rsid w:val="21EA0F6E"/>
    <w:rsid w:val="231C7821"/>
    <w:rsid w:val="237B095A"/>
    <w:rsid w:val="241C27E5"/>
    <w:rsid w:val="24DB4A8C"/>
    <w:rsid w:val="259E1B40"/>
    <w:rsid w:val="25A07E30"/>
    <w:rsid w:val="26D05631"/>
    <w:rsid w:val="26E23F50"/>
    <w:rsid w:val="27E20B06"/>
    <w:rsid w:val="27FC47B5"/>
    <w:rsid w:val="287E141C"/>
    <w:rsid w:val="28B8629B"/>
    <w:rsid w:val="28CD15BF"/>
    <w:rsid w:val="2A067046"/>
    <w:rsid w:val="2AB11F9F"/>
    <w:rsid w:val="2ACB3D96"/>
    <w:rsid w:val="2B246A0F"/>
    <w:rsid w:val="2B813F30"/>
    <w:rsid w:val="2B9525BA"/>
    <w:rsid w:val="2BA47F84"/>
    <w:rsid w:val="2BA70D47"/>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90C744C"/>
    <w:rsid w:val="39FA3AED"/>
    <w:rsid w:val="3A486159"/>
    <w:rsid w:val="3AAC7696"/>
    <w:rsid w:val="3AE86BAC"/>
    <w:rsid w:val="3B4D6C4F"/>
    <w:rsid w:val="3BEA48C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5338DC"/>
    <w:rsid w:val="4C661EAD"/>
    <w:rsid w:val="4C8E350F"/>
    <w:rsid w:val="4D143759"/>
    <w:rsid w:val="4DF14748"/>
    <w:rsid w:val="4FDA5DC0"/>
    <w:rsid w:val="511D7321"/>
    <w:rsid w:val="52172637"/>
    <w:rsid w:val="521B665C"/>
    <w:rsid w:val="52DE7538"/>
    <w:rsid w:val="53D6057F"/>
    <w:rsid w:val="55677B7D"/>
    <w:rsid w:val="55751482"/>
    <w:rsid w:val="55A44E60"/>
    <w:rsid w:val="56793777"/>
    <w:rsid w:val="56D23F20"/>
    <w:rsid w:val="57524BAD"/>
    <w:rsid w:val="58696FE1"/>
    <w:rsid w:val="58967865"/>
    <w:rsid w:val="58DB0E89"/>
    <w:rsid w:val="59FD5891"/>
    <w:rsid w:val="5A4001CD"/>
    <w:rsid w:val="5A827677"/>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EA42E1"/>
    <w:rsid w:val="68F77EE8"/>
    <w:rsid w:val="6A473E6C"/>
    <w:rsid w:val="6C3A4D28"/>
    <w:rsid w:val="6C476A65"/>
    <w:rsid w:val="6D1143E7"/>
    <w:rsid w:val="6D243D76"/>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7C41912"/>
    <w:rsid w:val="78AA53A5"/>
    <w:rsid w:val="78B0277B"/>
    <w:rsid w:val="78FD1A99"/>
    <w:rsid w:val="79196E60"/>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text"/>
    <w:basedOn w:val="1"/>
    <w:link w:val="77"/>
    <w:qFormat/>
    <w:uiPriority w:val="99"/>
    <w:pPr>
      <w:jc w:val="left"/>
    </w:pPr>
    <w:rPr>
      <w:rFonts w:ascii="Calibri" w:hAnsi="Calibri" w:eastAsia="宋体" w:cs="Calibri"/>
      <w:szCs w:val="21"/>
    </w:rPr>
  </w:style>
  <w:style w:type="paragraph" w:styleId="9">
    <w:name w:val="Body Text Indent"/>
    <w:basedOn w:val="1"/>
    <w:link w:val="93"/>
    <w:qFormat/>
    <w:uiPriority w:val="0"/>
    <w:pPr>
      <w:spacing w:after="120"/>
      <w:ind w:left="420" w:leftChars="200"/>
    </w:pPr>
  </w:style>
  <w:style w:type="paragraph" w:styleId="10">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1">
    <w:name w:val="Date"/>
    <w:basedOn w:val="1"/>
    <w:next w:val="1"/>
    <w:link w:val="41"/>
    <w:unhideWhenUsed/>
    <w:qFormat/>
    <w:uiPriority w:val="99"/>
    <w:pPr>
      <w:ind w:left="100" w:leftChars="2500"/>
    </w:pPr>
  </w:style>
  <w:style w:type="paragraph" w:styleId="12">
    <w:name w:val="Balloon Text"/>
    <w:basedOn w:val="1"/>
    <w:link w:val="47"/>
    <w:unhideWhenUsed/>
    <w:qFormat/>
    <w:uiPriority w:val="99"/>
    <w:rPr>
      <w:sz w:val="18"/>
      <w:szCs w:val="18"/>
    </w:rPr>
  </w:style>
  <w:style w:type="paragraph" w:styleId="13">
    <w:name w:val="footer"/>
    <w:basedOn w:val="1"/>
    <w:link w:val="40"/>
    <w:unhideWhenUsed/>
    <w:qFormat/>
    <w:uiPriority w:val="99"/>
    <w:pPr>
      <w:tabs>
        <w:tab w:val="center" w:pos="4153"/>
        <w:tab w:val="right" w:pos="8306"/>
      </w:tabs>
      <w:snapToGrid w:val="0"/>
      <w:jc w:val="left"/>
    </w:pPr>
    <w:rPr>
      <w:sz w:val="18"/>
      <w:szCs w:val="18"/>
    </w:rPr>
  </w:style>
  <w:style w:type="paragraph" w:styleId="14">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rPr>
      <w:rFonts w:ascii="等线" w:hAnsi="等线" w:eastAsia="等线" w:cs="Times New Roman"/>
    </w:rPr>
  </w:style>
  <w:style w:type="paragraph" w:styleId="16">
    <w:name w:val="toc 4"/>
    <w:basedOn w:val="1"/>
    <w:next w:val="1"/>
    <w:unhideWhenUsed/>
    <w:qFormat/>
    <w:uiPriority w:val="39"/>
    <w:pPr>
      <w:ind w:left="1260" w:leftChars="600"/>
    </w:pPr>
    <w:rPr>
      <w:rFonts w:ascii="等线" w:hAnsi="等线" w:eastAsia="等线" w:cs="Times New Roman"/>
    </w:rPr>
  </w:style>
  <w:style w:type="paragraph" w:styleId="17">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qFormat/>
    <w:uiPriority w:val="10"/>
    <w:pPr>
      <w:spacing w:before="240" w:after="60"/>
      <w:jc w:val="center"/>
      <w:outlineLvl w:val="0"/>
    </w:pPr>
    <w:rPr>
      <w:rFonts w:ascii="Cambria" w:hAnsi="Cambria"/>
      <w:b/>
      <w:kern w:val="0"/>
      <w:sz w:val="32"/>
    </w:rPr>
  </w:style>
  <w:style w:type="paragraph" w:styleId="20">
    <w:name w:val="annotation subject"/>
    <w:basedOn w:val="8"/>
    <w:next w:val="8"/>
    <w:link w:val="91"/>
    <w:unhideWhenUsed/>
    <w:qFormat/>
    <w:uiPriority w:val="99"/>
    <w:rPr>
      <w:rFonts w:asciiTheme="minorHAnsi" w:hAnsiTheme="minorHAnsi" w:eastAsiaTheme="minorEastAsia" w:cstheme="minorBidi"/>
      <w:b/>
      <w:bCs/>
      <w:szCs w:val="22"/>
    </w:rPr>
  </w:style>
  <w:style w:type="paragraph" w:styleId="21">
    <w:name w:val="Body Text First Indent"/>
    <w:basedOn w:val="2"/>
    <w:unhideWhenUsed/>
    <w:qFormat/>
    <w:uiPriority w:val="99"/>
    <w:pPr>
      <w:ind w:firstLine="420" w:firstLineChars="100"/>
    </w:pPr>
  </w:style>
  <w:style w:type="table" w:styleId="23">
    <w:name w:val="Table Grid"/>
    <w:basedOn w:val="22"/>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FollowedHyperlink"/>
    <w:basedOn w:val="24"/>
    <w:semiHidden/>
    <w:unhideWhenUsed/>
    <w:qFormat/>
    <w:uiPriority w:val="99"/>
    <w:rPr>
      <w:color w:val="800080"/>
      <w:u w:val="single"/>
    </w:rPr>
  </w:style>
  <w:style w:type="character" w:styleId="27">
    <w:name w:val="HTML Definition"/>
    <w:basedOn w:val="24"/>
    <w:semiHidden/>
    <w:unhideWhenUsed/>
    <w:qFormat/>
    <w:uiPriority w:val="99"/>
    <w:rPr>
      <w:i/>
      <w:iCs/>
    </w:rPr>
  </w:style>
  <w:style w:type="character" w:styleId="28">
    <w:name w:val="HTML Acronym"/>
    <w:basedOn w:val="24"/>
    <w:semiHidden/>
    <w:unhideWhenUsed/>
    <w:qFormat/>
    <w:uiPriority w:val="99"/>
  </w:style>
  <w:style w:type="character" w:styleId="29">
    <w:name w:val="HTML Variable"/>
    <w:basedOn w:val="24"/>
    <w:semiHidden/>
    <w:unhideWhenUsed/>
    <w:qFormat/>
    <w:uiPriority w:val="99"/>
  </w:style>
  <w:style w:type="character" w:styleId="30">
    <w:name w:val="Hyperlink"/>
    <w:basedOn w:val="24"/>
    <w:unhideWhenUsed/>
    <w:qFormat/>
    <w:uiPriority w:val="99"/>
    <w:rPr>
      <w:color w:val="0000FF"/>
      <w:u w:val="single"/>
    </w:rPr>
  </w:style>
  <w:style w:type="character" w:styleId="31">
    <w:name w:val="HTML Code"/>
    <w:basedOn w:val="24"/>
    <w:semiHidden/>
    <w:unhideWhenUsed/>
    <w:qFormat/>
    <w:uiPriority w:val="99"/>
    <w:rPr>
      <w:rFonts w:ascii="serif" w:hAnsi="serif" w:eastAsia="serif" w:cs="serif"/>
      <w:sz w:val="21"/>
      <w:szCs w:val="21"/>
    </w:rPr>
  </w:style>
  <w:style w:type="character" w:styleId="32">
    <w:name w:val="annotation reference"/>
    <w:basedOn w:val="24"/>
    <w:unhideWhenUsed/>
    <w:qFormat/>
    <w:uiPriority w:val="99"/>
    <w:rPr>
      <w:sz w:val="21"/>
      <w:szCs w:val="21"/>
    </w:rPr>
  </w:style>
  <w:style w:type="character" w:styleId="33">
    <w:name w:val="HTML Cite"/>
    <w:basedOn w:val="24"/>
    <w:semiHidden/>
    <w:unhideWhenUsed/>
    <w:qFormat/>
    <w:uiPriority w:val="99"/>
  </w:style>
  <w:style w:type="character" w:styleId="34">
    <w:name w:val="HTML Keyboard"/>
    <w:basedOn w:val="24"/>
    <w:semiHidden/>
    <w:unhideWhenUsed/>
    <w:qFormat/>
    <w:uiPriority w:val="99"/>
    <w:rPr>
      <w:rFonts w:hint="default" w:ascii="serif" w:hAnsi="serif" w:eastAsia="serif" w:cs="serif"/>
      <w:sz w:val="21"/>
      <w:szCs w:val="21"/>
    </w:rPr>
  </w:style>
  <w:style w:type="character" w:styleId="35">
    <w:name w:val="HTML Sample"/>
    <w:basedOn w:val="24"/>
    <w:semiHidden/>
    <w:unhideWhenUsed/>
    <w:qFormat/>
    <w:uiPriority w:val="99"/>
    <w:rPr>
      <w:rFonts w:hint="default" w:ascii="serif" w:hAnsi="serif" w:eastAsia="serif" w:cs="serif"/>
      <w:sz w:val="21"/>
      <w:szCs w:val="21"/>
    </w:r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4"/>
    <w:link w:val="14"/>
    <w:qFormat/>
    <w:uiPriority w:val="99"/>
    <w:rPr>
      <w:sz w:val="18"/>
      <w:szCs w:val="18"/>
    </w:rPr>
  </w:style>
  <w:style w:type="character" w:customStyle="1" w:styleId="40">
    <w:name w:val="页脚 Char"/>
    <w:basedOn w:val="24"/>
    <w:link w:val="13"/>
    <w:qFormat/>
    <w:uiPriority w:val="99"/>
    <w:rPr>
      <w:sz w:val="18"/>
      <w:szCs w:val="18"/>
    </w:rPr>
  </w:style>
  <w:style w:type="character" w:customStyle="1" w:styleId="41">
    <w:name w:val="日期 Char"/>
    <w:basedOn w:val="24"/>
    <w:link w:val="11"/>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4"/>
    <w:link w:val="12"/>
    <w:qFormat/>
    <w:uiPriority w:val="99"/>
    <w:rPr>
      <w:sz w:val="18"/>
      <w:szCs w:val="18"/>
    </w:rPr>
  </w:style>
  <w:style w:type="character" w:customStyle="1" w:styleId="48">
    <w:name w:val="标题 1 Char"/>
    <w:basedOn w:val="24"/>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4"/>
    <w:link w:val="4"/>
    <w:qFormat/>
    <w:uiPriority w:val="0"/>
    <w:rPr>
      <w:rFonts w:ascii="黑体" w:hAnsi="黑体" w:eastAsia="黑体" w:cs="Times New Roman"/>
      <w:sz w:val="32"/>
      <w:szCs w:val="24"/>
    </w:rPr>
  </w:style>
  <w:style w:type="character" w:customStyle="1" w:styleId="75">
    <w:name w:val="标题 3 Char"/>
    <w:basedOn w:val="24"/>
    <w:link w:val="5"/>
    <w:semiHidden/>
    <w:qFormat/>
    <w:uiPriority w:val="9"/>
    <w:rPr>
      <w:rFonts w:ascii="等线" w:hAnsi="等线" w:eastAsia="等线" w:cs="Times New Roman"/>
      <w:b/>
      <w:bCs/>
      <w:sz w:val="32"/>
      <w:szCs w:val="32"/>
    </w:rPr>
  </w:style>
  <w:style w:type="character" w:customStyle="1" w:styleId="76">
    <w:name w:val="标题 4 Char"/>
    <w:basedOn w:val="24"/>
    <w:link w:val="6"/>
    <w:semiHidden/>
    <w:qFormat/>
    <w:uiPriority w:val="9"/>
    <w:rPr>
      <w:rFonts w:ascii="等线 Light" w:hAnsi="等线 Light" w:eastAsia="等线 Light" w:cs="Times New Roman"/>
      <w:b/>
      <w:bCs/>
      <w:sz w:val="28"/>
      <w:szCs w:val="28"/>
    </w:rPr>
  </w:style>
  <w:style w:type="character" w:customStyle="1" w:styleId="77">
    <w:name w:val="批注文字 Char"/>
    <w:basedOn w:val="24"/>
    <w:link w:val="8"/>
    <w:qFormat/>
    <w:uiPriority w:val="99"/>
    <w:rPr>
      <w:rFonts w:ascii="Calibri" w:hAnsi="Calibri" w:eastAsia="宋体" w:cs="Calibri"/>
      <w:szCs w:val="21"/>
    </w:rPr>
  </w:style>
  <w:style w:type="character" w:customStyle="1" w:styleId="78">
    <w:name w:val="正文文本 Char"/>
    <w:basedOn w:val="24"/>
    <w:link w:val="2"/>
    <w:qFormat/>
    <w:uiPriority w:val="99"/>
    <w:rPr>
      <w:rFonts w:ascii="Times New Roman" w:hAnsi="Times New Roman" w:eastAsia="宋体" w:cs="Times New Roman"/>
      <w:sz w:val="28"/>
      <w:szCs w:val="20"/>
    </w:rPr>
  </w:style>
  <w:style w:type="character" w:customStyle="1" w:styleId="79">
    <w:name w:val="正文文本_"/>
    <w:basedOn w:val="24"/>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4"/>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20"/>
    <w:qFormat/>
    <w:uiPriority w:val="99"/>
    <w:rPr>
      <w:b/>
      <w:bCs/>
    </w:rPr>
  </w:style>
  <w:style w:type="paragraph" w:customStyle="1" w:styleId="92">
    <w:name w:val="正文2"/>
    <w:basedOn w:val="9"/>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4"/>
    <w:link w:val="9"/>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96">
    <w:name w:val="font11"/>
    <w:basedOn w:val="24"/>
    <w:qFormat/>
    <w:uiPriority w:val="0"/>
    <w:rPr>
      <w:rFonts w:hint="eastAsia" w:ascii="宋体" w:hAnsi="宋体" w:eastAsia="宋体" w:cs="宋体"/>
      <w:color w:val="000000"/>
      <w:sz w:val="28"/>
      <w:szCs w:val="28"/>
      <w:u w:val="none"/>
    </w:rPr>
  </w:style>
  <w:style w:type="character" w:customStyle="1" w:styleId="97">
    <w:name w:val="font21"/>
    <w:basedOn w:val="24"/>
    <w:qFormat/>
    <w:uiPriority w:val="0"/>
    <w:rPr>
      <w:rFonts w:hint="eastAsia" w:ascii="宋体" w:hAnsi="宋体" w:eastAsia="宋体" w:cs="宋体"/>
      <w:color w:val="000000"/>
      <w:sz w:val="28"/>
      <w:szCs w:val="28"/>
      <w:u w:val="none"/>
      <w:vertAlign w:val="superscript"/>
    </w:rPr>
  </w:style>
  <w:style w:type="character" w:customStyle="1" w:styleId="98">
    <w:name w:val="font31"/>
    <w:basedOn w:val="24"/>
    <w:qFormat/>
    <w:uiPriority w:val="0"/>
    <w:rPr>
      <w:rFonts w:hint="eastAsia" w:ascii="宋体" w:hAnsi="宋体" w:eastAsia="宋体" w:cs="宋体"/>
      <w:color w:val="000000"/>
      <w:sz w:val="24"/>
      <w:szCs w:val="24"/>
      <w:u w:val="none"/>
      <w:vertAlign w:val="superscript"/>
    </w:rPr>
  </w:style>
  <w:style w:type="character" w:customStyle="1" w:styleId="99">
    <w:name w:val="font01"/>
    <w:basedOn w:val="24"/>
    <w:qFormat/>
    <w:uiPriority w:val="0"/>
    <w:rPr>
      <w:rFonts w:hint="eastAsia" w:ascii="宋体" w:hAnsi="宋体" w:eastAsia="宋体" w:cs="宋体"/>
      <w:color w:val="000000"/>
      <w:sz w:val="24"/>
      <w:szCs w:val="24"/>
      <w:u w:val="none"/>
      <w:vertAlign w:val="superscript"/>
    </w:rPr>
  </w:style>
  <w:style w:type="character" w:customStyle="1" w:styleId="100">
    <w:name w:val="font41"/>
    <w:basedOn w:val="24"/>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4"/>
    <w:qFormat/>
    <w:uiPriority w:val="0"/>
    <w:rPr>
      <w:sz w:val="16"/>
      <w:szCs w:val="16"/>
    </w:rPr>
  </w:style>
  <w:style w:type="character" w:customStyle="1" w:styleId="103">
    <w:name w:val="sort-name-span"/>
    <w:basedOn w:val="24"/>
    <w:qFormat/>
    <w:uiPriority w:val="0"/>
  </w:style>
  <w:style w:type="character" w:customStyle="1" w:styleId="104">
    <w:name w:val="leaf"/>
    <w:basedOn w:val="24"/>
    <w:qFormat/>
    <w:uiPriority w:val="0"/>
  </w:style>
  <w:style w:type="character" w:customStyle="1" w:styleId="105">
    <w:name w:val="root"/>
    <w:basedOn w:val="24"/>
    <w:qFormat/>
    <w:uiPriority w:val="0"/>
  </w:style>
  <w:style w:type="character" w:customStyle="1" w:styleId="106">
    <w:name w:val="category-text"/>
    <w:basedOn w:val="24"/>
    <w:qFormat/>
    <w:uiPriority w:val="0"/>
    <w:rPr>
      <w:b/>
      <w:shd w:val="clear" w:fill="FFFFFF"/>
    </w:rPr>
  </w:style>
  <w:style w:type="character" w:customStyle="1" w:styleId="107">
    <w:name w:val="flow-name-span"/>
    <w:basedOn w:val="24"/>
    <w:qFormat/>
    <w:uiPriority w:val="0"/>
  </w:style>
  <w:style w:type="character" w:customStyle="1" w:styleId="108">
    <w:name w:val="form-textarea-print1"/>
    <w:basedOn w:val="24"/>
    <w:qFormat/>
    <w:uiPriority w:val="0"/>
    <w:rPr>
      <w:rFonts w:ascii="微软雅黑" w:hAnsi="微软雅黑" w:eastAsia="微软雅黑" w:cs="微软雅黑"/>
      <w:sz w:val="14"/>
      <w:szCs w:val="14"/>
    </w:rPr>
  </w:style>
  <w:style w:type="character" w:customStyle="1" w:styleId="109">
    <w:name w:val="font71"/>
    <w:basedOn w:val="24"/>
    <w:qFormat/>
    <w:uiPriority w:val="0"/>
    <w:rPr>
      <w:rFonts w:hint="eastAsia" w:ascii="仿宋" w:hAnsi="仿宋" w:eastAsia="仿宋" w:cs="仿宋"/>
      <w:b/>
      <w:bCs/>
      <w:color w:val="000000"/>
      <w:sz w:val="22"/>
      <w:szCs w:val="22"/>
      <w:u w:val="none"/>
    </w:rPr>
  </w:style>
  <w:style w:type="character" w:customStyle="1" w:styleId="110">
    <w:name w:val="font91"/>
    <w:basedOn w:val="24"/>
    <w:qFormat/>
    <w:uiPriority w:val="0"/>
    <w:rPr>
      <w:rFonts w:hint="eastAsia" w:ascii="仿宋" w:hAnsi="仿宋" w:eastAsia="仿宋" w:cs="仿宋"/>
      <w:color w:val="000000"/>
      <w:sz w:val="24"/>
      <w:szCs w:val="24"/>
      <w:u w:val="none"/>
    </w:rPr>
  </w:style>
  <w:style w:type="character" w:customStyle="1" w:styleId="111">
    <w:name w:val="font112"/>
    <w:basedOn w:val="24"/>
    <w:qFormat/>
    <w:uiPriority w:val="0"/>
    <w:rPr>
      <w:rFonts w:ascii="Arial" w:hAnsi="Arial" w:cs="Arial"/>
      <w:color w:val="000000"/>
      <w:sz w:val="24"/>
      <w:szCs w:val="24"/>
      <w:u w:val="none"/>
    </w:rPr>
  </w:style>
  <w:style w:type="character" w:customStyle="1" w:styleId="112">
    <w:name w:val="font81"/>
    <w:basedOn w:val="24"/>
    <w:qFormat/>
    <w:uiPriority w:val="0"/>
    <w:rPr>
      <w:rFonts w:hint="eastAsia" w:ascii="仿宋" w:hAnsi="仿宋" w:eastAsia="仿宋" w:cs="仿宋"/>
      <w:color w:val="000000"/>
      <w:sz w:val="24"/>
      <w:szCs w:val="24"/>
      <w:u w:val="none"/>
    </w:rPr>
  </w:style>
  <w:style w:type="character" w:customStyle="1" w:styleId="113">
    <w:name w:val="font121"/>
    <w:basedOn w:val="24"/>
    <w:qFormat/>
    <w:uiPriority w:val="0"/>
    <w:rPr>
      <w:rFonts w:hint="default" w:ascii="Arial" w:hAnsi="Arial" w:cs="Arial"/>
      <w:color w:val="000000"/>
      <w:sz w:val="24"/>
      <w:szCs w:val="24"/>
      <w:u w:val="none"/>
    </w:rPr>
  </w:style>
  <w:style w:type="character" w:customStyle="1" w:styleId="114">
    <w:name w:val="font101"/>
    <w:basedOn w:val="24"/>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301</Words>
  <Characters>309</Characters>
  <Lines>2</Lines>
  <Paragraphs>1</Paragraphs>
  <TotalTime>2</TotalTime>
  <ScaleCrop>false</ScaleCrop>
  <LinksUpToDate>false</LinksUpToDate>
  <CharactersWithSpaces>373</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86158</cp:lastModifiedBy>
  <cp:lastPrinted>2024-03-28T07:23:00Z</cp:lastPrinted>
  <dcterms:modified xsi:type="dcterms:W3CDTF">2026-07-22T02:48:20Z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596899345B4E46AB9E1A32908689E327_13</vt:lpwstr>
  </property>
  <property fmtid="{D5CDD505-2E9C-101B-9397-08002B2CF9AE}" pid="4" name="KSOTemplateDocerSaveRecord">
    <vt:lpwstr>eyJoZGlkIjoiOTA3ZmZlOWI0ZTE5NThiN2Q3OWZlMjhiYTZjOTcxZDAifQ==</vt:lpwstr>
  </property>
</Properties>
</file>