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3"/>
          <w:rFonts w:ascii="宋体" w:hAnsi="宋体" w:eastAsia="宋体"/>
          <w:b w:val="0"/>
          <w:sz w:val="28"/>
          <w:szCs w:val="28"/>
        </w:rPr>
      </w:pPr>
      <w:r>
        <w:rPr>
          <w:rStyle w:val="23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3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3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现代农业学院动物医学实训室设备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5"/>
        <w:tblpPr w:leftFromText="180" w:rightFromText="180" w:vertAnchor="text" w:horzAnchor="page" w:tblpX="1081" w:tblpY="210"/>
        <w:tblOverlap w:val="never"/>
        <w:tblW w:w="96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952"/>
        <w:gridCol w:w="27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9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27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动物医学实训室设备</w:t>
            </w: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见附件2</w:t>
            </w:r>
          </w:p>
        </w:tc>
        <w:tc>
          <w:tcPr>
            <w:tcW w:w="275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jc w:val="center"/>
        <w:rPr>
          <w:rFonts w:hint="eastAsia" w:ascii="楷体" w:hAnsi="楷体" w:eastAsia="楷体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61" w:firstLineChars="200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61" w:firstLineChars="200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备注：1、供应商的报价商品有品牌的，需在品牌一栏填写其报价商品品牌。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904" w:firstLineChars="500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报价为包干价，含税费、运输费、安装费、人工费等一切费用。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 xml:space="preserve">          3、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此报价必须单价、总价都要报，否则为无效报价。</w:t>
      </w: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>
      <w:pP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p>
      <w:pPr>
        <w:ind w:firstLine="1124" w:firstLineChars="400"/>
        <w:rPr>
          <w:rFonts w:hint="eastAsia" w:cs="宋体" w:eastAsiaTheme="minorEastAsia"/>
          <w:b/>
          <w:bCs/>
          <w:sz w:val="28"/>
          <w:szCs w:val="28"/>
          <w:lang w:eastAsia="zh-CN"/>
        </w:rPr>
      </w:pPr>
      <w:r>
        <w:rPr>
          <w:rFonts w:hint="eastAsia" w:cs="宋体"/>
          <w:b/>
          <w:bCs/>
          <w:sz w:val="28"/>
          <w:szCs w:val="28"/>
        </w:rPr>
        <w:t>现代农业学院动物医学实训室设备</w:t>
      </w:r>
      <w:r>
        <w:rPr>
          <w:rFonts w:hint="eastAsia" w:cs="宋体"/>
          <w:b/>
          <w:bCs/>
          <w:sz w:val="28"/>
          <w:szCs w:val="28"/>
          <w:lang w:eastAsia="zh-CN"/>
        </w:rPr>
        <w:t>明细表</w:t>
      </w:r>
    </w:p>
    <w:tbl>
      <w:tblPr>
        <w:tblStyle w:val="35"/>
        <w:tblW w:w="1070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948"/>
        <w:gridCol w:w="876"/>
        <w:gridCol w:w="612"/>
        <w:gridCol w:w="780"/>
        <w:gridCol w:w="756"/>
        <w:gridCol w:w="5244"/>
        <w:gridCol w:w="468"/>
        <w:gridCol w:w="5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948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876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数量</w:t>
            </w:r>
          </w:p>
        </w:tc>
        <w:tc>
          <w:tcPr>
            <w:tcW w:w="612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单位</w:t>
            </w:r>
          </w:p>
        </w:tc>
        <w:tc>
          <w:tcPr>
            <w:tcW w:w="780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756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总价（元）</w:t>
            </w:r>
          </w:p>
        </w:tc>
        <w:tc>
          <w:tcPr>
            <w:tcW w:w="5244" w:type="dxa"/>
            <w:vAlign w:val="center"/>
          </w:tcPr>
          <w:p>
            <w:pPr>
              <w:spacing w:after="0" w:line="240" w:lineRule="auto"/>
              <w:ind w:firstLine="1470" w:firstLineChars="700"/>
            </w:pPr>
            <w:r>
              <w:rPr>
                <w:rFonts w:hint="eastAsia"/>
              </w:rPr>
              <w:t>技术参数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要求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品牌</w:t>
            </w: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948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Δ显微镜（教师机）</w:t>
            </w:r>
          </w:p>
        </w:tc>
        <w:tc>
          <w:tcPr>
            <w:tcW w:w="876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套</w:t>
            </w:r>
          </w:p>
        </w:tc>
        <w:tc>
          <w:tcPr>
            <w:tcW w:w="780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756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244" w:type="dxa"/>
            <w:vAlign w:val="center"/>
          </w:tcPr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1、光学部分要求：无限远色差校正光学系统；当使用10X指示型高眼点防盗目镜时，光学放大倍数为40X～100X～200X～400X～1000X，视野范围≥22mm；带可变孔径光阑的阿贝聚光镜NA≥1.25。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2、机械部分要求：向</w:t>
            </w:r>
            <w:bookmarkStart w:id="0" w:name="_GoBack"/>
            <w:bookmarkEnd w:id="0"/>
            <w:r>
              <w:rPr>
                <w:rFonts w:hint="eastAsia"/>
              </w:rPr>
              <w:t>机身内倾的5孔物镜转换器；粗微动同轴调焦。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3、设计部分要求：蝶式铰链三目镜组，三通朝向为水平朝向，铰链组可 360°旋转和上翻（须提供图片搭配文字说明进行佐证)；一次冲压成型金属主体，镜臂镂空设计。聚光镜升降齿轮齿条升降结构(须提供图片搭配文字说明进行佐证)；可一次性观察两张标准载玻片；40X物镜使用微生物专用的防浸液物镜(N.A.不低于0.7,工作距离比传统40X物镜高9mm以上）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4、电路部分要求：支持卤素灯与LED灯泡直接互换，5-12V低电压输入。无独立电源开关，调亮灯光即通电(须提供图片搭配文字说明进行佐证)。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5、成像终端要求：相机像素≥1200 万，芯片尺寸≥1/1.7英寸，非电子控制纵走式焦平面快门。采用可变焦镜头(须提供图片搭配文字说明进行佐证)。清晰度及颜色还原度高；成像终端采用LCD 屏幕≥14英寸，分辨率≥1920*1080,TypeC供电，处理器制程≤7nm。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6、终端系统要求和网络环境要求：操作系统必须具备系统重启后还原至设定值功能，杜绝学生自行下载删除篡改系统和软件设定。设备终端硬件协议标准不低于Wi-Fi6，提供硬件型号及技术标准(须提供图片搭配文字说明进行佐证)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7、互动软件要求和图像软件要求：终端都具备将屏幕图像实时动态投屏至其他任意终端的功能，投屏时可在画面上标注任意图画或文字，便于教学。具备文件互传、随堂测试及考试、网络控制、程序控制、U盘控制等功能；具备全景相机模式、追焦相机模式、水印相机模式；支持连拍功能、定时拍功能。支持HDR相机功能。所有设置如果被恶意调乱，均可一键还原至特定值(须提供图片搭配文字说明进行佐证)。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948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Δ显微镜（学生机）</w:t>
            </w:r>
          </w:p>
        </w:tc>
        <w:tc>
          <w:tcPr>
            <w:tcW w:w="876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套</w:t>
            </w:r>
          </w:p>
        </w:tc>
        <w:tc>
          <w:tcPr>
            <w:tcW w:w="780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756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244" w:type="dxa"/>
            <w:vAlign w:val="center"/>
          </w:tcPr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1、光学部分要求：无限远色差校正光学系统；当使用10X指示型高眼点防盗目镜时，光学放大倍数为40X～100X～400X～1000X，视野范围≥22mm；带可变孔径光阑的阿贝聚光镜NA≥1.25。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2、机械部分要求：向机身内倾的4孔物镜转换器；粗微动同轴调焦。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3、设计部分要求：蝶式铰链三目镜组，三通朝向为水平朝向，铰链组可 360°旋转和上翻（须提供图片搭配文字说明进行佐证)。一次冲压成型金属主体，镜臂镂空设计。聚光镜升降非齿轮齿条升降结构(须提供图片搭配文字说明进行佐证)。可一次性观察两张标准载玻片。40X物镜使用微生物专用的防浸液物镜(N.A.不低于0.7,工作距离比传统40X物镜高9mm以上）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4、电路部分要求：支持卤素灯与LED灯泡直接互换，5-12V低电压输入。无独立电源开关，调亮灯光即通电(须提供图片搭配文字说明进行佐证)。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5、成像终端要求：相机像素≥300 万，芯片尺寸≥1/1.8英寸，非电子控制纵走式焦平面快门。采用可变焦镜头(须提供图片搭配文字说明进行佐证)。清晰度及颜色还原度高；成像终端采用LCD 屏幕≥14英寸，分辨率≥1920*1080,TypeC供电，处理器制程≤10nm。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6、终端系统要求和网络环境要求：操作系统必须具备系统重启后还原至设定值功能，杜绝学生自行下载删除篡改系统和软件设定。设备终端硬件协议标准不低于Wi-Fi6，提供硬件型号及技术标准(须提供图片搭配文字说明进行佐证)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7、互动软件要求和图像软件要求：终端都具备将屏幕图像实时动态投屏至其他任意终端的功能，投屏时可在画面上标注任意图画或文字，便于教学。具备文件互传、随堂测试及考试、网络控制、程序控制、U盘控制等功能；具备全景相机模式、追焦相机模式、水印相机模式；支持连拍功能、定时拍功能。支持HDR相机功能。所有设置如果被恶意调乱，均可一键还原至特定值(须提供图片搭配文字说明进行佐证)。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8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948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Δ实训示教系统</w:t>
            </w:r>
          </w:p>
        </w:tc>
        <w:tc>
          <w:tcPr>
            <w:tcW w:w="876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套</w:t>
            </w:r>
          </w:p>
        </w:tc>
        <w:tc>
          <w:tcPr>
            <w:tcW w:w="780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756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244" w:type="dxa"/>
            <w:vAlign w:val="center"/>
          </w:tcPr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一、管理服务器：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1.1、2U机架式服务器；处理器4210R x2，十核，2.4G；显卡为主板集成图形控制器，64MB显存；内存32G；硬盘3*2.4T SAS；支持H330、H350、H730P、H750。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1.2、网卡控制器： OCP网卡25GB，1/2个灵活网口； PHY网卡1GB/10GB，2/4个灵活网口。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二、可视化实训教学辅助系统（平台端）：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2.1、应用软件版本：</w:t>
            </w:r>
            <w:r>
              <w:t>软件版本为正式版本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  <w:b/>
                <w:bCs/>
                <w:color w:val="FF0000"/>
                <w:sz w:val="22"/>
                <w:szCs w:val="22"/>
                <w:highlight w:val="yellow"/>
              </w:rPr>
              <w:br w:type="textWrapping"/>
            </w:r>
            <w:r>
              <w:rPr>
                <w:rFonts w:hint="eastAsia"/>
              </w:rPr>
              <w:t>2.2、支持单点登录、平台管理，通过WEB界面可以进行访问控制；支持ITU H.264 BP、H.264 HP、H.264 SVC、H.265视频编解码标准协议；支持遵循G.711、G.722、Opus、MP3音频编解码标准协议的音频流的转发服务。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2.3、平台音视频转发延迟不大于300ms，保证课程参与者无延时感知；支持自适应网络的匹配带宽，支持同源视频流分档多路实时转码，保证低带宽情况下也能实现流畅播放，以满足不同带宽情况下的应用。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2.4、支持本地多路视频汇聚合成一路视频完成转发，支持丰富布局、对比视图、演讲视图、小组视图等；转发服务中，支持音视频防抖、抗丢包设计，语音清晰流畅无断音； 支持多点播放、高清回放、分段回放、多点下载。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2.5、支持多方音视频协同管理，跨教室课程联动； 支持同时不少于50个课程1080P高清视频并发录制，视频码流最大支持到10Mbps。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2.6、支持录制文件的自动上传、存储、对接第三方管理系统，供第三方进行内容管理。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三、视讯一体机（实训示教车）：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3.1、操作系统：采用国产自主嵌入式操作系统。（须提供国家认可的第三方检测机构出具的检测报告复印件进行佐证）</w:t>
            </w:r>
            <w:r>
              <w:rPr>
                <w:rFonts w:hint="eastAsia"/>
                <w:color w:val="FF0000"/>
              </w:rPr>
              <w:br w:type="textWrapping"/>
            </w:r>
            <w:r>
              <w:rPr>
                <w:rFonts w:hint="eastAsia"/>
              </w:rPr>
              <w:t>3.2、CPU:不低于ARM Cortex 4x A53 1.15GHZ ； 内存：≥4G.EMMC：≥8G。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3.3、系统必须具有多重兼容性,支持H.265、H.264 HP、H.264 BP、H.264 SVC等图像编码协议；支持4K 30fps、1080P50/60fps、1080P25/30fps、 720P50/60fps、720P25/30fps等分辨率；具有对称编解码能力，后期不需要更换硬件即可平滑升级到4K30fps的效果；支持G.711、G.722、G.722.1C、G.729A、ACC-LD、Opus等音频协议；支持双声道立体声功能。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3.4、系统具备实现唇音同步能力，支持终端主视频和辅流能同时实现4K30fps、1080P50/60fps、1080P25/30fps、720P50/60fps、720P25/30fps等分辨率。（须提供国家认可的第三方检测机构出具的检测报告复印件进行佐证）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3.5、实训车自带高清特写摄像头、高清全景摄像头，支持多路HDMI、网络摄像头接入；视频接口： HDMI-IN≥2；  USB 2.0≥2； 网络接口：10/100/1000M 以太网口≥1。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3.6、支持有线、4G/5G网络接入；支持30%网络丢包时，语音及视频图像清晰连续，视频清晰流畅，无卡顿。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3.7、产品支持良好的视频处理能力，支持512Kbps带宽下，实现1080P/30帧图像格式编解码；384Kbps会议带宽下，实现720P/30帧图像格式编解码；256Kbps会议带宽下，实现D1/30帧图像格式编解码，最大限度节省用户网络资源；支持IP网络升降速，可根据IP网络带宽的变化，自动调整会议中视音频带宽，保证图像语音质量良好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3.8、支持防火墙穿越、IPV4和IPV6、IP优先级、超强纠错、丢包重传、视频纠错、音频纠错。支持Web、telnet密码保护功能，密码符合复杂度要求，包含字母、数字、特殊字符中的两种，密码长度不小于8位。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3.9、支持不少于6路视频采集预览，多角度、多源实时预览，多源拼合输出能力；支持课件PPT预览、播放；支持课程实时标记，标注，支持课程中时移标记；课程后标记\标注、标注编辑；支持课程录制、回放；支持根据标记切分视频，分片下载/回看；合成画面投屏、录制（开始/暂停/结束）、直播（开始/停止）；合成画面的布局调整（多布局方式，单分屏/两分屏/四分屏/对比模式/演讲模式等）；支持多种分辨率、速率和帧率的视频码流，以适应不同线路带宽、不同设备能力、不同网络环境下的组网要求；支持云台相机方位调整、变焦调整；支持录制视频文件点播、排序、删除、下载；支持课程名称设置、标注自定义设置、网络设置、服务器参数设置等；预留多个HDMI口，支持用户扩展接入音视频源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3.10、支持课程无延时直播观看，支持丢包率5%,延迟200ms网络抖动50ma时，视讯服务不受影响。（须提供国家认可的第三方检测机构出具的检测报告复印件进行佐证）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3.11、支持通过USB接口自动导入终端升级，方便设备的安装部署。提供REST接口，实现与第三方系统集成。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四、可视化实训教学辅助系统（客户端）：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4.1、支持实时预览所有接入高清视频画面展示（高清视频接入不少于4路）；支持实时预览所有接入网络视频画面展示。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4.2、具备画面导播切换功能，支持进行多画面选择控制，支持单画面、双画面、画中画、三分屏、六分屏、九分屏的模版切换，支持演讲布局、对比布局等教学场景下的专业布局。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4.3、任意预览画面可通过拖拽或点选的方式，进行画面切换、画面合成输出；支持摄像机云台控制调整，可对特写摄像、全景摄像机及其他视角专用摄像机进行云台及镜头的控制。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4.4、支持上课过程中的自由录制功能，可随意开启、暂停、结束课程的录制，实时显示录制时间；支持可选合成录制、分屏录制，可录制单一画面或多个画面，每个录制画面生成一个单独的文件；支持系统音量控制、支持输入源音量独立控制、支持混音开关控制，可对LG合成音频、对外直播音频分别开关、音量调整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4.5、可编辑并显示课程信息、教师信息、专业信息，自动与课程录制挂钩，便于课程存储及后期的分类查找。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4.6、支持课程中随时开启、关闭课程直播，支持通过直播二维码或输入直播号的方式，加入到教学直播当中；支持多屏同显功能，可将教学画面同时显示到多个辅助显示屏当中，对支持远程触控的大屏显示终端，可实现白板批注、大屏截图等功能，系统可根据不同大屏，设置不同使用场景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4.7、支持远程互动控制功能，借助大屏会议显示设备专用控制插件，完成所有导播控制功能；支持无线同屏功能，可将示教画面无线投屏到指定显示端；支持分组教学功能，可实时查看每个小组实训操作的画面；支持一键录制所有学生操作视频的功能，每个学生录制后的视频单独存放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4.8、具备资源管理功能，可对已录制的视频进行下载、删除等管理操作；支持资源排序管理，按日期或点播热度排序，支持多种检索方式。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4.9、支持视频回放、支持回放投屏，可对视频进行在线回看。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4.10、系统支持课程中重点功能打点标记，标记与视频绑定，可后期快速跳转到重点位置（须提供软件截图进行佐证）。系统支持自定义打点标记图标及名称含义，支持按组设置打点标记图标，不同的课程可选择不同的分组图标（须提供软件截图进行佐证）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4.11、支持课程中实时视频回退时延，标记开始与结束将课程自动标记分段小课，后期可单独编辑、下载小课（须提供软件截图进行佐证）。支持课程中对打点标记、分段小课的快速编辑（须提供软件截图进行佐证）。支持课程截图，可将教师的操作标记同步截取到图像中（须提供软件截图进行佐证）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4.12、支持回放时选择打点标记、分段小课，快速回放；支持课程后，新增、编辑分段小课；支持截图快速浏览，支持截图下载功能。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五、拾音设备：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5.1、发射器音频信号为数字采样、自动匹配；语音频响20Hz--20KHz；传输方式为双向跳频；供电方式为内置400mAh聚合物电池；使用距离50米。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5.2、接收器音频信号为数字采样；接输频率2400MHz-2483MHz；语音频响20Hz--20KHz；传输方式为双向跳频；供电方式为内置400mAh聚合物电池；音频输出为混合输出；使用距离为≥50米。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六、远端无线投屏器：无线投屏≥50米。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七、音频处理器：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7.1、支持算法：AFC、ANS、AEC、AGC、ARR；传声增益提升幅：≥18dB；平稳噪声抑制幅度≥30dB；回声消除幅度≥90dB；远程互动教学时，自动增益控制音量提升幅度≥18dB；混响抑制≥18dB。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7.2、支持AI降噪技术，在使用过程中对环境自动感知，只对人声扩声，屏蔽脚步，敲击，风扇等各种噪声。（须提供国家认可的第三方检测机构出具的检测报告复印件进行佐证）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7.3、支持声幕墙功能，能有效定位声源，只是教师讲台区域拾音扩声，可屏敝学生区域任何声音都不会扩出来，保证纯净的扩声效果。（须提供检测报告复印件进行佐证）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7.4、扩声角度范围：老师麦扩声角度可覆盖 160°~180°范围的区域，在该区域内音量波动≤5db；远程教学时送给远端的拾音范围：学生麦和老师麦都是全向（即360°）拾音。（须提供国家认可的第三方检测机构出具的检测报告复印件进行佐证）    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7.5、机架式设备，机身≤1U，音频处理部分和功率放大器集成到一个机箱内，功率放大器的最大输出功率≥2*150W。（须提供国家认可的第三方检测机构出具的检测报告复印件进行佐证）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7.6、通过一只阵列麦实现本地扩声和远程互动，AEC和AFC功能不相互受影响，本地扩音要求扩出来的声音清晰响亮、无啸叫；远程互动要求声音清晰、无噪声和回声 。（须提供国家认可的第三方检测机构出具的检测报告复印件进行佐证）</w:t>
            </w:r>
            <w:r>
              <w:rPr>
                <w:rFonts w:hint="eastAsia"/>
                <w:color w:val="FF0000"/>
              </w:rPr>
              <w:br w:type="textWrapping"/>
            </w:r>
            <w:r>
              <w:rPr>
                <w:rFonts w:hint="eastAsia"/>
              </w:rPr>
              <w:t>7.7、支持无线麦接入，在检测到无线麦接入时，优选无线麦扩声；除支持远程音频信号接入外，还支持另外一路外部音频信号接入（如接大屏或老师PC电脑），播放外部音频信号时，不影响本地扩声；增益调节范围 :-54dB～10dB；失真（THD+N）: ≤0.1%；信噪比（S/N）: ≥85dB；最大输入电平：4dBu；最大输出电平：10dBu；音频信号处理延迟≤15ms。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7.8、输入支持五路及以上输入硬件接口，≥2路WLAN口本地麦克风输入，≥1路幻象供电麦克风或者无线麦克风输入，≥1路 外部音源输入，≥1路远端输入。（须提供国家认可的第三方检测机构出具的检测报告复印件进行佐证）</w:t>
            </w:r>
            <w:r>
              <w:rPr>
                <w:rFonts w:hint="eastAsia"/>
                <w:color w:val="FF0000"/>
              </w:rPr>
              <w:br w:type="textWrapping"/>
            </w:r>
            <w:r>
              <w:rPr>
                <w:rFonts w:hint="eastAsia"/>
              </w:rPr>
              <w:t>7.9、输出支持两路及以上输出硬件接口，≥1路本地输出，≥1路远端输出；支持通过网络或485接口对设备进行软控制；为了方便和其它硬件设备的对接，支持在设备上对支持对无线麦克和幻象供电输入信号接口、远端输入信号接口、输出给远端的接口、输出给喇叭的接口调节模拟音量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八、条形阵列麦：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8.1、拾音距离：≥8米清晰拾音；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8.2、麦克类型：阵列麦；麦克风数量≥6。（须提供国家认可的第三方检测机构出具的检测报告复印件进行佐证）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8.3、灵敏度：-37dB±3dB；频率响应：100-20KHz；信噪比：≥70dB；失真度：≦0.1%；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九、配置：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9.1、管理服务器                       1台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9.2、实训教学系统（平台）             1套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9.3、实训示教车                       1台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 xml:space="preserve">9.4、实训教学系统（客户端）           1套   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9.5、拾音设备                         1台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9.6、远端无线投屏器                   1台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9.7、音频处理器                       1台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9.8、条形阵列麦                       1只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9.9、音箱                             1对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8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948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  <w:lang w:eastAsia="zh-Hans"/>
              </w:rPr>
              <w:t>Δ大动物呼吸麻醉监护系统</w:t>
            </w:r>
          </w:p>
        </w:tc>
        <w:tc>
          <w:tcPr>
            <w:tcW w:w="876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套</w:t>
            </w:r>
          </w:p>
        </w:tc>
        <w:tc>
          <w:tcPr>
            <w:tcW w:w="780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756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244" w:type="dxa"/>
            <w:vAlign w:val="center"/>
          </w:tcPr>
          <w:p>
            <w:pPr>
              <w:spacing w:after="0" w:line="240" w:lineRule="auto"/>
              <w:jc w:val="lef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一、呼吸模块</w:t>
            </w:r>
          </w:p>
          <w:p>
            <w:pPr>
              <w:spacing w:after="0" w:line="240" w:lineRule="auto"/>
              <w:jc w:val="left"/>
              <w:rPr>
                <w:color w:val="FF0000"/>
                <w:lang w:eastAsia="zh-Hans"/>
              </w:rPr>
            </w:pPr>
            <w:r>
              <w:rPr>
                <w:rFonts w:hint="eastAsia"/>
                <w:lang w:eastAsia="zh-Hans"/>
              </w:rPr>
              <w:t>1.1电动电控：高性能涡轮驱动，无需驱动气体，解决传统呼吸机耗氧难题。</w:t>
            </w:r>
          </w:p>
          <w:p>
            <w:pPr>
              <w:spacing w:after="0" w:line="240" w:lineRule="auto"/>
              <w:jc w:val="left"/>
              <w:rPr>
                <w:color w:val="FF0000"/>
                <w:lang w:eastAsia="zh-Hans"/>
              </w:rPr>
            </w:pPr>
            <w:r>
              <w:rPr>
                <w:rFonts w:hint="eastAsia"/>
                <w:lang w:eastAsia="zh-Hans"/>
              </w:rPr>
              <w:t>1.2三种呼吸模式可选：VCV、PCV和Apnea模式，满足不同客户需求。</w:t>
            </w:r>
          </w:p>
          <w:p>
            <w:pPr>
              <w:spacing w:after="0" w:line="240" w:lineRule="auto"/>
              <w:jc w:val="lef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1.3具备呼气末正压(PEEP）功能，PEEP可调节范围：3-20cmH2O, OFF。</w:t>
            </w:r>
          </w:p>
          <w:p>
            <w:pPr>
              <w:spacing w:after="0" w:line="240" w:lineRule="auto"/>
              <w:jc w:val="left"/>
              <w:rPr>
                <w:color w:val="FF0000"/>
                <w:lang w:eastAsia="zh-Hans"/>
              </w:rPr>
            </w:pPr>
            <w:r>
              <w:rPr>
                <w:rFonts w:hint="eastAsia"/>
                <w:lang w:eastAsia="zh-Hans"/>
              </w:rPr>
              <w:t>1.4智能参数：输入动物体重即可自动匹配呼吸参数，适用动物体重范围为0.4kg-150kg。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1.5开机自检：示意图指引，快速启动，确保涡轮功能、电源电压、传感器以及气密性等各项正常，操作便捷；内置多重报警：系统内置多重报警事件，同时提供清晰明确的处理提示，方便医生快速处理。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1.6 标配两个风箱：0-300ml和300-1500ml。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1.7 标配≥7英寸电阻触摸屏，设备主界面展示压力-时间波形图，以及气道峰压值，实时潮气量，分钟通气量风通气参数。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1.8 气道压力可调节范围为5-50cmH2O、潮气量可调节范围：4-1500ml。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1.9 10-5L/min流速设计，满足麻醉机供氧、术后供氧、ICU供氧、急救供氧等不同需求。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1.10 四重过滤氧洁净：过滤棉·过滤网·原装进口过滤器·湿化瓶，细菌、病毒过滤率99.999%，同时去除气体异味。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1.11可定时制氧：机器根据用户设定时间供氧，自动停止制氧程序。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二、麻醉模块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2.1采用标准的密闭式呼吸循环回路式设计，可连接呼吸机进行辅助通气和呼吸控制；同时标配循环呼吸管路和非循环呼吸管路，满足不同大小动物需求。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2.2带有快速充氧功能，氧气流量0-4LPM气流控制，标准型4级精确度，稳定性±0.1LPM，可升级双流量计。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2.3 可实现一键关闭APL泄压阀，APL泄压阀带有刻度标识，可快速设定气道压，具有自动卸压安全功能。</w:t>
            </w:r>
          </w:p>
          <w:p>
            <w:pPr>
              <w:spacing w:after="0" w:line="240" w:lineRule="auto"/>
              <w:jc w:val="left"/>
              <w:rPr>
                <w:color w:val="FF0000"/>
                <w:lang w:eastAsia="zh-Hans"/>
              </w:rPr>
            </w:pPr>
            <w:r>
              <w:rPr>
                <w:rFonts w:hint="eastAsia"/>
                <w:lang w:eastAsia="zh-Hans"/>
              </w:rPr>
              <w:t>2.4 配备彩色气道压力表，具有绿、黄和红三种不同颜色标识，以警示不同的气道压力安全等级，有助于医生快速判断气道压力安全性。且循环呼吸系统和非循环呼吸系统的压力均可监测，压力监测范围-20-+100 cmH2O。</w:t>
            </w:r>
          </w:p>
          <w:p>
            <w:pPr>
              <w:spacing w:after="0" w:line="240" w:lineRule="auto"/>
              <w:jc w:val="lef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2.5具备二氧化碳吸收系统，容量2100ml，滑轨式拆卸，操作方便，同时具有钙石灰使用记录表，方便提醒用户及时更换。</w:t>
            </w:r>
          </w:p>
          <w:p>
            <w:pPr>
              <w:spacing w:after="0" w:line="240" w:lineRule="auto"/>
              <w:jc w:val="lef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2.6具备高精度自主研发蒸发罐，浓度输出准确、稳定，具有良好的温度、压力、流量补偿能力；工作温度范围在10-35℃，具有防意外开启锁定结构和关闭状态安全保护结构；大视野的可视窗便于观察药物使用情况，标配加药适配器，加药更安全，可以选配七氟烷蒸发器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2.7配备气体回收系统，保证使用人员安全。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2.8人性化设计，管路内藏式管路、配备储物篮，减少风险增加美观和便利性。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2.9 标配1套气管插管，1桶钙石灰，1个气体过滤罐，3个呼吸袋（0.5L，1L和2L各1个）及2套呼吸管路（循环管路，非循环管路）。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三、监护模块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3.1监测参数齐全：心电、无创血压、血氧、呼吸、脉搏、体温、心率、可选配呼末二氧化碳（微流）。</w:t>
            </w:r>
          </w:p>
          <w:p>
            <w:pPr>
              <w:spacing w:after="0" w:line="240" w:lineRule="auto"/>
              <w:jc w:val="left"/>
              <w:rPr>
                <w:color w:val="FF0000"/>
              </w:rPr>
            </w:pPr>
            <w:r>
              <w:rPr>
                <w:rFonts w:hint="eastAsia"/>
                <w:lang w:eastAsia="zh-Hans"/>
              </w:rPr>
              <w:t>3.2多导联同步心电算法，检测更准确，且标配5导联。</w:t>
            </w:r>
          </w:p>
          <w:p>
            <w:pPr>
              <w:spacing w:after="0" w:line="240" w:lineRule="auto"/>
              <w:jc w:val="left"/>
              <w:rPr>
                <w:rFonts w:cs="Times New Roman"/>
              </w:rPr>
            </w:pPr>
            <w:r>
              <w:rPr>
                <w:rFonts w:hint="eastAsia"/>
                <w:lang w:eastAsia="zh-Hans"/>
              </w:rPr>
              <w:t>3.3多导联信号质量显示：白、红、橙、黄、绿五种颜色分别对应极差、差、一般、好、优五个信号质量等级。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3.4全新动物血压算法，测量快速，具有手动、周期、快速，序列四种工作模式，且标配五个不同尺寸的袖带。</w:t>
            </w:r>
          </w:p>
          <w:p>
            <w:pPr>
              <w:spacing w:after="0" w:line="240" w:lineRule="auto"/>
              <w:jc w:val="left"/>
              <w:rPr>
                <w:color w:val="FF0000"/>
              </w:rPr>
            </w:pPr>
            <w:r>
              <w:rPr>
                <w:rFonts w:hint="eastAsia"/>
              </w:rPr>
              <w:t>3.5 IP灌注指数可测，血氧数值更精准，测量范围0.05~20.00%。</w:t>
            </w:r>
          </w:p>
          <w:p>
            <w:pPr>
              <w:spacing w:after="0" w:line="240" w:lineRule="auto"/>
              <w:jc w:val="left"/>
              <w:rPr>
                <w:color w:val="FF0000"/>
                <w:lang w:eastAsia="zh-Hans"/>
              </w:rPr>
            </w:pPr>
            <w:r>
              <w:rPr>
                <w:rFonts w:hint="eastAsia"/>
                <w:lang w:eastAsia="zh-Hans"/>
              </w:rPr>
              <w:t>3.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  <w:lang w:eastAsia="zh-Hans"/>
              </w:rPr>
              <w:t>微流EtCO2，采气量更少，检测更精准，气体采样率50±10mL/min。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3.7具有数据存储功能：包括趋势回顾180小时，参数报警3000条，NIBP回顾2400组，全息波形回顾72小时，支持通过连接电脑将数据导出。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3.8 不小于 12.1英寸彩色TFT LCD屏，分辨率不低于1280×800 px，监护仪尺寸198mm(H) * 320mm(W)* 262mm(L)±10mm，整机体重＜4kg。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3.9大容量收纳设计，便于储存配件。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3.10标配2个USB接口：支持USB2.0输出，通过此接口可连接认可的USB设备，如U盘，条形码扫描器，鼠标等；扩展接口防尘盖设计，防尘防污；标配电池，满电情况下支持待机使用≥4小时。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四、配置清单（所有模块须为同一品牌）：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4.1呼吸模块1套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4.2麻醉模块1套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4.3监护模块1套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4.4制氧模块1套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4.5气体回收罐1箱（6个）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4.6台车  1个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948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孔式手术无影灯</w:t>
            </w:r>
          </w:p>
        </w:tc>
        <w:tc>
          <w:tcPr>
            <w:tcW w:w="876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台</w:t>
            </w:r>
          </w:p>
        </w:tc>
        <w:tc>
          <w:tcPr>
            <w:tcW w:w="780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756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244" w:type="dxa"/>
            <w:vAlign w:val="center"/>
          </w:tcPr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 xml:space="preserve">1、采用LED冷光源作为手术照明。                                             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 xml:space="preserve">2、照度：≥50,000lx。    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3、色温：4000±500K。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4、显色指数：100≥Ra≥85。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5、光束深度：≥500mm。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6</w:t>
            </w:r>
          </w:p>
        </w:tc>
        <w:tc>
          <w:tcPr>
            <w:tcW w:w="948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手术辅助照明灯</w:t>
            </w:r>
          </w:p>
        </w:tc>
        <w:tc>
          <w:tcPr>
            <w:tcW w:w="876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612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台</w:t>
            </w:r>
          </w:p>
        </w:tc>
        <w:tc>
          <w:tcPr>
            <w:tcW w:w="780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756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244" w:type="dxa"/>
            <w:vAlign w:val="center"/>
          </w:tcPr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1、光源：LED灯珠，色温≧4000±500K。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2、灯光照度≧10000LUX（距灯泡一米处）。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4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7</w:t>
            </w:r>
          </w:p>
        </w:tc>
        <w:tc>
          <w:tcPr>
            <w:tcW w:w="948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高频电刀</w:t>
            </w:r>
          </w:p>
        </w:tc>
        <w:tc>
          <w:tcPr>
            <w:tcW w:w="876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台</w:t>
            </w:r>
          </w:p>
        </w:tc>
        <w:tc>
          <w:tcPr>
            <w:tcW w:w="780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756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244" w:type="dxa"/>
            <w:vAlign w:val="center"/>
          </w:tcPr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 xml:space="preserve">1、工作频率：360～460kHz 。                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2、输出功率：200W。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3、四种输出模式：①切割（纯切）、②混切1、③混切2、④电凝。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4、高清晰大数码显示。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5、主机具有自动监测并错误提示功能。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 xml:space="preserve">6、设备所属类型：CF型。 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7、精准、高效的软组织切割及凝血控制，术后无水肿、切口不产生纤维收缩疤痕，热损伤极小。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8、宠物专用肛门导电棒，手术操作无需剃毛，操作简单。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9、配置要求：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9.1、电刀笔五把。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9.2、导电棒一根。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9.3、双脚踏开关一个。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9.4、电源线一条。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9.5、保险管二个。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8</w:t>
            </w:r>
          </w:p>
        </w:tc>
        <w:tc>
          <w:tcPr>
            <w:tcW w:w="948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不锈钢双杠托盘架</w:t>
            </w:r>
          </w:p>
        </w:tc>
        <w:tc>
          <w:tcPr>
            <w:tcW w:w="876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6</w:t>
            </w:r>
          </w:p>
        </w:tc>
        <w:tc>
          <w:tcPr>
            <w:tcW w:w="612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台</w:t>
            </w:r>
          </w:p>
        </w:tc>
        <w:tc>
          <w:tcPr>
            <w:tcW w:w="780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756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244" w:type="dxa"/>
            <w:vAlign w:val="center"/>
          </w:tcPr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1、规格：620*420*(800-1200)mm±10mm。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2、配置304不锈钢手术托盘一只。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9</w:t>
            </w:r>
          </w:p>
        </w:tc>
        <w:tc>
          <w:tcPr>
            <w:tcW w:w="948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动物手术台</w:t>
            </w:r>
          </w:p>
        </w:tc>
        <w:tc>
          <w:tcPr>
            <w:tcW w:w="876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6</w:t>
            </w:r>
          </w:p>
        </w:tc>
        <w:tc>
          <w:tcPr>
            <w:tcW w:w="612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台</w:t>
            </w:r>
          </w:p>
        </w:tc>
        <w:tc>
          <w:tcPr>
            <w:tcW w:w="780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756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244" w:type="dxa"/>
            <w:vAlign w:val="center"/>
          </w:tcPr>
          <w:p>
            <w:pPr>
              <w:pStyle w:val="20"/>
              <w:spacing w:before="0" w:beforeAutospacing="0" w:after="0" w:afterAutospacing="0" w:line="240" w:lineRule="auto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1、动物手术台由台面，销，台基三部分组成，主体采用304不锈钢制作。配有手术器械盘，输液架、麻醉架、污水桶；底座有万向轮，方便移动。</w:t>
            </w:r>
          </w:p>
          <w:p>
            <w:pPr>
              <w:pStyle w:val="20"/>
              <w:spacing w:before="0" w:beforeAutospacing="0" w:after="0" w:afterAutospacing="0" w:line="240" w:lineRule="auto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2、手术台台面高度升降采用电动控制，中间配有活动下水槽。</w:t>
            </w:r>
          </w:p>
          <w:p>
            <w:pPr>
              <w:pStyle w:val="20"/>
              <w:spacing w:before="0" w:beforeAutospacing="0" w:after="0" w:afterAutospacing="0" w:line="240" w:lineRule="auto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3、工作台面左右分别可倾斜-5° -15° , 采用旋钮手动操纵；手术台面前后分别可倾斜45°, 采用自动操纵。</w:t>
            </w:r>
          </w:p>
          <w:p>
            <w:pPr>
              <w:pStyle w:val="20"/>
              <w:spacing w:before="0" w:beforeAutospacing="0" w:after="0" w:afterAutospacing="0" w:line="240" w:lineRule="auto"/>
              <w:rPr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4、工作台面温度调节范围0-60度之间，自动恒温功能，可随意调节所需温度；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5、尺寸：1400mm*650mm*（760-1060）mm±50mm。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9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48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手术器械包</w:t>
            </w:r>
          </w:p>
        </w:tc>
        <w:tc>
          <w:tcPr>
            <w:tcW w:w="876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6</w:t>
            </w:r>
          </w:p>
        </w:tc>
        <w:tc>
          <w:tcPr>
            <w:tcW w:w="612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套</w:t>
            </w:r>
          </w:p>
        </w:tc>
        <w:tc>
          <w:tcPr>
            <w:tcW w:w="780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756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244" w:type="dxa"/>
            <w:vAlign w:val="center"/>
          </w:tcPr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配置要求：</w:t>
            </w:r>
          </w:p>
          <w:p>
            <w:pPr>
              <w:spacing w:after="0" w:line="240" w:lineRule="auto"/>
              <w:jc w:val="left"/>
            </w:pPr>
            <w:r>
              <w:t>1</w:t>
            </w:r>
            <w:r>
              <w:rPr>
                <w:rFonts w:hint="eastAsia"/>
              </w:rPr>
              <w:t>、</w:t>
            </w:r>
            <w:r>
              <w:t>16cm组织钳</w:t>
            </w:r>
            <w:r>
              <w:rPr>
                <w:rFonts w:hint="eastAsia"/>
              </w:rPr>
              <w:t xml:space="preserve">        </w:t>
            </w:r>
            <w:r>
              <w:t>2把</w:t>
            </w:r>
          </w:p>
          <w:p>
            <w:pPr>
              <w:spacing w:after="0" w:line="240" w:lineRule="auto"/>
              <w:jc w:val="left"/>
            </w:pPr>
            <w:r>
              <w:t>2</w:t>
            </w:r>
            <w:r>
              <w:rPr>
                <w:rFonts w:hint="eastAsia"/>
              </w:rPr>
              <w:t>、</w:t>
            </w:r>
            <w:r>
              <w:t>手术刀柄-4号</w:t>
            </w:r>
            <w:r>
              <w:rPr>
                <w:rFonts w:hint="eastAsia"/>
              </w:rPr>
              <w:t xml:space="preserve">      1把 </w:t>
            </w:r>
          </w:p>
          <w:p>
            <w:pPr>
              <w:spacing w:after="0" w:line="240" w:lineRule="auto"/>
              <w:jc w:val="left"/>
            </w:pPr>
            <w:r>
              <w:t>3</w:t>
            </w:r>
            <w:r>
              <w:rPr>
                <w:rFonts w:hint="eastAsia"/>
              </w:rPr>
              <w:t>、</w:t>
            </w:r>
            <w:r>
              <w:t>14cm 持针钳-直</w:t>
            </w:r>
            <w:r>
              <w:rPr>
                <w:rFonts w:hint="eastAsia"/>
              </w:rPr>
              <w:t xml:space="preserve">     1把</w:t>
            </w:r>
          </w:p>
          <w:p>
            <w:pPr>
              <w:spacing w:after="0" w:line="240" w:lineRule="auto"/>
              <w:jc w:val="left"/>
            </w:pPr>
            <w:r>
              <w:t>4</w:t>
            </w:r>
            <w:r>
              <w:rPr>
                <w:rFonts w:hint="eastAsia"/>
              </w:rPr>
              <w:t>、</w:t>
            </w:r>
            <w:r>
              <w:t>14cm 组织镊-横纹</w:t>
            </w:r>
            <w:r>
              <w:rPr>
                <w:rFonts w:hint="eastAsia"/>
              </w:rPr>
              <w:t xml:space="preserve">   1把</w:t>
            </w:r>
          </w:p>
          <w:p>
            <w:pPr>
              <w:spacing w:after="0" w:line="240" w:lineRule="auto"/>
              <w:jc w:val="left"/>
            </w:pPr>
            <w:r>
              <w:t>5</w:t>
            </w:r>
            <w:r>
              <w:rPr>
                <w:rFonts w:hint="eastAsia"/>
              </w:rPr>
              <w:t>、</w:t>
            </w:r>
            <w:r>
              <w:t>14cm 组织镊-带钩</w:t>
            </w:r>
            <w:r>
              <w:rPr>
                <w:rFonts w:hint="eastAsia"/>
              </w:rPr>
              <w:t xml:space="preserve">   1把 </w:t>
            </w:r>
          </w:p>
          <w:p>
            <w:pPr>
              <w:spacing w:after="0" w:line="240" w:lineRule="auto"/>
              <w:jc w:val="left"/>
            </w:pPr>
            <w:r>
              <w:t>6</w:t>
            </w:r>
            <w:r>
              <w:rPr>
                <w:rFonts w:hint="eastAsia"/>
              </w:rPr>
              <w:t>、</w:t>
            </w:r>
            <w:r>
              <w:t>16cm 止血钳-直</w:t>
            </w:r>
            <w:r>
              <w:rPr>
                <w:rFonts w:hint="eastAsia"/>
              </w:rPr>
              <w:t xml:space="preserve">     1把</w:t>
            </w:r>
          </w:p>
          <w:p>
            <w:pPr>
              <w:spacing w:after="0" w:line="240" w:lineRule="auto"/>
              <w:jc w:val="left"/>
            </w:pPr>
            <w:r>
              <w:t>7</w:t>
            </w:r>
            <w:r>
              <w:rPr>
                <w:rFonts w:hint="eastAsia"/>
              </w:rPr>
              <w:t>、</w:t>
            </w:r>
            <w:r>
              <w:t>16cm 止血钳-弯</w:t>
            </w:r>
            <w:r>
              <w:rPr>
                <w:rFonts w:hint="eastAsia"/>
              </w:rPr>
              <w:t xml:space="preserve">     1把</w:t>
            </w:r>
          </w:p>
          <w:p>
            <w:pPr>
              <w:spacing w:after="0" w:line="240" w:lineRule="auto"/>
              <w:jc w:val="left"/>
            </w:pPr>
            <w:r>
              <w:t>8</w:t>
            </w:r>
            <w:r>
              <w:rPr>
                <w:rFonts w:hint="eastAsia"/>
              </w:rPr>
              <w:t>、</w:t>
            </w:r>
            <w:r>
              <w:t>14cm 止血钳-直</w:t>
            </w:r>
            <w:r>
              <w:rPr>
                <w:rFonts w:hint="eastAsia"/>
              </w:rPr>
              <w:t xml:space="preserve">     1把</w:t>
            </w:r>
          </w:p>
          <w:p>
            <w:pPr>
              <w:spacing w:after="0" w:line="240" w:lineRule="auto"/>
              <w:jc w:val="left"/>
            </w:pPr>
            <w:r>
              <w:t>9</w:t>
            </w:r>
            <w:r>
              <w:rPr>
                <w:rFonts w:hint="eastAsia"/>
              </w:rPr>
              <w:t>、</w:t>
            </w:r>
            <w:r>
              <w:t>14cm 止血钳-弯</w:t>
            </w:r>
            <w:r>
              <w:rPr>
                <w:rFonts w:hint="eastAsia"/>
              </w:rPr>
              <w:t xml:space="preserve">     1把</w:t>
            </w:r>
          </w:p>
          <w:p>
            <w:pPr>
              <w:spacing w:after="0" w:line="240" w:lineRule="auto"/>
              <w:jc w:val="left"/>
            </w:pPr>
            <w:r>
              <w:t>10</w:t>
            </w:r>
            <w:r>
              <w:rPr>
                <w:rFonts w:hint="eastAsia"/>
              </w:rPr>
              <w:t>、</w:t>
            </w:r>
            <w:r>
              <w:t>12cm 止血钳-直</w:t>
            </w:r>
            <w:r>
              <w:rPr>
                <w:rFonts w:hint="eastAsia"/>
              </w:rPr>
              <w:t xml:space="preserve">    1把</w:t>
            </w:r>
          </w:p>
          <w:p>
            <w:pPr>
              <w:spacing w:after="0" w:line="240" w:lineRule="auto"/>
              <w:jc w:val="left"/>
            </w:pPr>
            <w:r>
              <w:t>11</w:t>
            </w:r>
            <w:r>
              <w:rPr>
                <w:rFonts w:hint="eastAsia"/>
              </w:rPr>
              <w:t>、</w:t>
            </w:r>
            <w:r>
              <w:t>器械盒</w:t>
            </w:r>
            <w:r>
              <w:rPr>
                <w:rFonts w:hint="eastAsia"/>
              </w:rPr>
              <w:t xml:space="preserve">（长20cm*宽11cm*高4.5cm±0.5cm） 1个 </w:t>
            </w:r>
          </w:p>
          <w:p>
            <w:pPr>
              <w:spacing w:after="0" w:line="240" w:lineRule="auto"/>
              <w:jc w:val="left"/>
            </w:pPr>
            <w:r>
              <w:t>12</w:t>
            </w:r>
            <w:r>
              <w:rPr>
                <w:rFonts w:hint="eastAsia"/>
              </w:rPr>
              <w:t>、</w:t>
            </w:r>
            <w:r>
              <w:t>11cm帕巾钳</w:t>
            </w:r>
            <w:r>
              <w:rPr>
                <w:rFonts w:hint="eastAsia"/>
              </w:rPr>
              <w:t xml:space="preserve">        </w:t>
            </w:r>
            <w:r>
              <w:t>4 把</w:t>
            </w:r>
          </w:p>
          <w:p>
            <w:pPr>
              <w:spacing w:after="0" w:line="240" w:lineRule="auto"/>
              <w:jc w:val="left"/>
            </w:pPr>
            <w:r>
              <w:t>13</w:t>
            </w:r>
            <w:r>
              <w:rPr>
                <w:rFonts w:hint="eastAsia"/>
              </w:rPr>
              <w:t>、</w:t>
            </w:r>
            <w:r>
              <w:t>球头拉钩 -8mm</w:t>
            </w:r>
            <w:r>
              <w:rPr>
                <w:rFonts w:hint="eastAsia"/>
              </w:rPr>
              <w:t xml:space="preserve">      1把 </w:t>
            </w:r>
          </w:p>
          <w:p>
            <w:pPr>
              <w:spacing w:after="0" w:line="240" w:lineRule="auto"/>
              <w:jc w:val="left"/>
            </w:pPr>
            <w:r>
              <w:t>14</w:t>
            </w:r>
            <w:r>
              <w:rPr>
                <w:rFonts w:hint="eastAsia"/>
              </w:rPr>
              <w:t>、</w:t>
            </w:r>
            <w:r>
              <w:t>14cm圆钝剪-直钝</w:t>
            </w:r>
            <w:r>
              <w:rPr>
                <w:rFonts w:hint="eastAsia"/>
              </w:rPr>
              <w:t xml:space="preserve">   1把 </w:t>
            </w:r>
          </w:p>
          <w:p>
            <w:pPr>
              <w:spacing w:after="0" w:line="240" w:lineRule="auto"/>
              <w:jc w:val="left"/>
            </w:pPr>
            <w:r>
              <w:t>15</w:t>
            </w:r>
            <w:r>
              <w:rPr>
                <w:rFonts w:hint="eastAsia"/>
              </w:rPr>
              <w:t>、</w:t>
            </w:r>
            <w:r>
              <w:t>14cm手术剪-直尖</w:t>
            </w:r>
            <w:r>
              <w:rPr>
                <w:rFonts w:hint="eastAsia"/>
              </w:rPr>
              <w:t xml:space="preserve">   1把 </w:t>
            </w:r>
          </w:p>
          <w:p>
            <w:pPr>
              <w:spacing w:after="0" w:line="240" w:lineRule="auto"/>
              <w:jc w:val="left"/>
            </w:pPr>
            <w:r>
              <w:t>16</w:t>
            </w:r>
            <w:r>
              <w:rPr>
                <w:rFonts w:hint="eastAsia"/>
              </w:rPr>
              <w:t>、</w:t>
            </w:r>
            <w:r>
              <w:t>14cm 撑开器</w:t>
            </w:r>
            <w:r>
              <w:rPr>
                <w:rFonts w:hint="eastAsia"/>
              </w:rPr>
              <w:t xml:space="preserve">        1把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11</w:t>
            </w:r>
          </w:p>
        </w:tc>
        <w:tc>
          <w:tcPr>
            <w:tcW w:w="948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不锈钢器械台</w:t>
            </w:r>
          </w:p>
        </w:tc>
        <w:tc>
          <w:tcPr>
            <w:tcW w:w="876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台</w:t>
            </w:r>
          </w:p>
        </w:tc>
        <w:tc>
          <w:tcPr>
            <w:tcW w:w="780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756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244" w:type="dxa"/>
            <w:vAlign w:val="center"/>
          </w:tcPr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1、 规格：740mm*450mm*830mm±10mm。</w:t>
            </w:r>
          </w:p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2、 上、下台面三方（左右及后方）带围栏，围栏采用不锈钢椭圆管精制而成。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12</w:t>
            </w:r>
          </w:p>
        </w:tc>
        <w:tc>
          <w:tcPr>
            <w:tcW w:w="948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电动吸引器</w:t>
            </w:r>
          </w:p>
        </w:tc>
        <w:tc>
          <w:tcPr>
            <w:tcW w:w="876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台</w:t>
            </w:r>
          </w:p>
        </w:tc>
        <w:tc>
          <w:tcPr>
            <w:tcW w:w="780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756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244" w:type="dxa"/>
            <w:vAlign w:val="center"/>
          </w:tcPr>
          <w:p>
            <w:pPr>
              <w:spacing w:after="0" w:line="240" w:lineRule="auto"/>
              <w:jc w:val="left"/>
              <w:rPr>
                <w:rFonts w:cs="宋体"/>
                <w:b/>
                <w:bCs/>
              </w:rPr>
            </w:pPr>
            <w:r>
              <w:rPr>
                <w:rFonts w:hint="eastAsia"/>
              </w:rPr>
              <w:t>配置：贮液瓶(2500ml)2只；脚踏开关1个。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13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spacing w:after="0" w:line="240" w:lineRule="auto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 w:eastAsia="宋体" w:cs="宋体"/>
                <w:color w:val="000000"/>
                <w:kern w:val="0"/>
              </w:rPr>
              <w:t>实验桌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after="0" w:line="240" w:lineRule="auto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12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米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after="0" w:line="240" w:lineRule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钢木结构结构实验课桌，高度：</w:t>
            </w:r>
            <w:r>
              <w:t>800mm，长度根据现场实际情况定制。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14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升降椅</w:t>
            </w:r>
          </w:p>
        </w:tc>
        <w:tc>
          <w:tcPr>
            <w:tcW w:w="876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12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after="0" w:line="240" w:lineRule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不锈钢升降凳，坐面直径</w:t>
            </w:r>
            <w:r>
              <w:t>330mm，升降高度420mm-550mm。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老师讲桌</w:t>
            </w:r>
          </w:p>
        </w:tc>
        <w:tc>
          <w:tcPr>
            <w:tcW w:w="876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after="0" w:line="240" w:lineRule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>
            <w:pPr>
              <w:spacing w:after="0" w:line="240" w:lineRule="auto"/>
              <w:jc w:val="left"/>
            </w:pPr>
            <w:r>
              <w:t>1、讲</w:t>
            </w:r>
            <w:r>
              <w:rPr>
                <w:rFonts w:hint="eastAsia"/>
              </w:rPr>
              <w:t>桌</w:t>
            </w:r>
            <w:r>
              <w:t>：1300*780*1000mm(长宽高)钢木结构。2、背靠式椅子，</w:t>
            </w:r>
            <w:r>
              <w:rPr>
                <w:rFonts w:hint="eastAsia"/>
              </w:rPr>
              <w:t>103</w:t>
            </w:r>
            <w:r>
              <w:t>*</w:t>
            </w:r>
            <w:r>
              <w:rPr>
                <w:rFonts w:hint="eastAsia"/>
              </w:rPr>
              <w:t>480</w:t>
            </w:r>
            <w:r>
              <w:t>*</w:t>
            </w:r>
            <w:r>
              <w:rPr>
                <w:rFonts w:hint="eastAsia"/>
              </w:rPr>
              <w:t>450</w:t>
            </w:r>
            <w:r>
              <w:t>mm(长宽高)</w:t>
            </w:r>
            <w:r>
              <w:rPr>
                <w:rFonts w:hint="eastAsia"/>
              </w:rPr>
              <w:t>，</w:t>
            </w:r>
            <w:r>
              <w:t>无纺布坐垫。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16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设备箱</w:t>
            </w:r>
          </w:p>
        </w:tc>
        <w:tc>
          <w:tcPr>
            <w:tcW w:w="876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after="0" w:line="240" w:lineRule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>
            <w:pPr>
              <w:spacing w:after="0" w:line="240" w:lineRule="auto"/>
              <w:jc w:val="left"/>
            </w:pPr>
            <w:r>
              <w:t>1、尺寸：800*500*1000mm(长宽高)。2、成品设备柜。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17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供水管PPR25</w:t>
            </w:r>
          </w:p>
        </w:tc>
        <w:tc>
          <w:tcPr>
            <w:tcW w:w="876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612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m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after="0" w:line="240" w:lineRule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>
            <w:pPr>
              <w:spacing w:after="0" w:line="240" w:lineRule="auto"/>
              <w:jc w:val="left"/>
            </w:pPr>
            <w:r>
              <w:t>水管材料要求：使用国产品牌</w:t>
            </w:r>
            <w:r>
              <w:rPr>
                <w:rFonts w:hint="eastAsia"/>
                <w:color w:val="000000"/>
              </w:rPr>
              <w:t>PPR25</w:t>
            </w:r>
            <w:r>
              <w:t>水管，符合相关卫生标准</w:t>
            </w:r>
            <w:r>
              <w:rPr>
                <w:rFonts w:hint="eastAsia"/>
              </w:rPr>
              <w:t>，</w:t>
            </w:r>
            <w:r>
              <w:t>覆盖面积为112㎡内</w:t>
            </w:r>
            <w:r>
              <w:rPr>
                <w:rFonts w:hint="eastAsia"/>
              </w:rPr>
              <w:t>；</w:t>
            </w:r>
            <w:r>
              <w:t>采用热熔连接或螺纹连接的方式，确保管道的密封性和安全性。费用含人工安装，墙体开槽打洞恢复等</w:t>
            </w:r>
            <w:r>
              <w:rPr>
                <w:rFonts w:hint="eastAsia"/>
              </w:rPr>
              <w:t>。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18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供水管PPR20</w:t>
            </w:r>
          </w:p>
        </w:tc>
        <w:tc>
          <w:tcPr>
            <w:tcW w:w="876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12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m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after="0" w:line="240" w:lineRule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>
            <w:pPr>
              <w:spacing w:after="0" w:line="240" w:lineRule="auto"/>
              <w:jc w:val="left"/>
            </w:pPr>
            <w:r>
              <w:t>水管材料要求：使用国产品牌</w:t>
            </w:r>
            <w:r>
              <w:rPr>
                <w:rFonts w:hint="eastAsia"/>
                <w:color w:val="000000"/>
              </w:rPr>
              <w:t>PPR20</w:t>
            </w:r>
            <w:r>
              <w:t>水管，符合相关卫生标准</w:t>
            </w:r>
            <w:r>
              <w:rPr>
                <w:rFonts w:hint="eastAsia"/>
              </w:rPr>
              <w:t>，</w:t>
            </w:r>
            <w:r>
              <w:t>覆盖面积为112㎡内</w:t>
            </w:r>
            <w:r>
              <w:rPr>
                <w:rFonts w:hint="eastAsia"/>
              </w:rPr>
              <w:t>；</w:t>
            </w:r>
            <w:r>
              <w:t>采用热熔连接或螺纹连接的方式，确保管道的密封性和安全性。费用含人工安装，墙体开槽打洞恢复等</w:t>
            </w:r>
            <w:r>
              <w:rPr>
                <w:rFonts w:hint="eastAsia"/>
              </w:rPr>
              <w:t>。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19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排水管UPVC110</w:t>
            </w:r>
          </w:p>
        </w:tc>
        <w:tc>
          <w:tcPr>
            <w:tcW w:w="876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12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m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after="0" w:line="240" w:lineRule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>
            <w:pPr>
              <w:spacing w:after="0" w:line="240" w:lineRule="auto"/>
              <w:jc w:val="left"/>
            </w:pPr>
            <w:r>
              <w:t>水管材料要求：使用国产品牌</w:t>
            </w:r>
            <w:r>
              <w:rPr>
                <w:rFonts w:hint="eastAsia"/>
                <w:color w:val="000000"/>
                <w:sz w:val="20"/>
                <w:szCs w:val="20"/>
              </w:rPr>
              <w:t>UPVC110</w:t>
            </w:r>
            <w:r>
              <w:t>水管，符合相关卫生标准</w:t>
            </w:r>
            <w:r>
              <w:rPr>
                <w:rFonts w:hint="eastAsia"/>
              </w:rPr>
              <w:t>，</w:t>
            </w:r>
            <w:r>
              <w:t>覆盖面积为112㎡内</w:t>
            </w:r>
            <w:r>
              <w:rPr>
                <w:rFonts w:hint="eastAsia"/>
              </w:rPr>
              <w:t>；</w:t>
            </w:r>
            <w:r>
              <w:t>采用热熔连接或螺纹连接的方式，确保管道的密封性和安全性</w:t>
            </w:r>
            <w:r>
              <w:rPr>
                <w:rFonts w:hint="eastAsia"/>
              </w:rPr>
              <w:t>，</w:t>
            </w:r>
            <w:r>
              <w:t>配供水适配箱进行终端管理。费用含人工安装，墙体开槽打洞恢复等</w:t>
            </w:r>
            <w:r>
              <w:rPr>
                <w:rFonts w:hint="eastAsia"/>
              </w:rPr>
              <w:t>。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排水管UPVC63</w:t>
            </w:r>
          </w:p>
        </w:tc>
        <w:tc>
          <w:tcPr>
            <w:tcW w:w="876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12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m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after="0" w:line="240" w:lineRule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>
            <w:pPr>
              <w:spacing w:after="0" w:line="240" w:lineRule="auto"/>
              <w:jc w:val="left"/>
            </w:pPr>
            <w:r>
              <w:t>水管材料要求：使用国产品牌</w:t>
            </w:r>
            <w:r>
              <w:rPr>
                <w:rFonts w:hint="eastAsia"/>
                <w:color w:val="000000"/>
                <w:sz w:val="20"/>
                <w:szCs w:val="20"/>
              </w:rPr>
              <w:t>UPVC63</w:t>
            </w:r>
            <w:r>
              <w:t>水管，符合相关卫生标准</w:t>
            </w:r>
            <w:r>
              <w:rPr>
                <w:rFonts w:hint="eastAsia"/>
              </w:rPr>
              <w:t>，</w:t>
            </w:r>
            <w:r>
              <w:t>覆盖面积为112㎡内</w:t>
            </w:r>
            <w:r>
              <w:rPr>
                <w:rFonts w:hint="eastAsia"/>
              </w:rPr>
              <w:t>；</w:t>
            </w:r>
            <w:r>
              <w:t>采用热熔连接或螺纹连接的方式，确保管道的密封性和安全性</w:t>
            </w:r>
            <w:r>
              <w:rPr>
                <w:rFonts w:hint="eastAsia"/>
              </w:rPr>
              <w:t>，</w:t>
            </w:r>
            <w:r>
              <w:t>配供水适配箱进行终端管理。费用含人工安装，墙体开槽打洞恢复等</w:t>
            </w:r>
            <w:r>
              <w:rPr>
                <w:rFonts w:hint="eastAsia"/>
              </w:rPr>
              <w:t>。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21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电线-4平方毫米</w:t>
            </w:r>
          </w:p>
        </w:tc>
        <w:tc>
          <w:tcPr>
            <w:tcW w:w="876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612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m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after="0" w:line="240" w:lineRule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>
            <w:pPr>
              <w:spacing w:after="0" w:line="240" w:lineRule="auto"/>
              <w:jc w:val="left"/>
            </w:pPr>
            <w:r>
              <w:t>1.室内电线要求：国产品牌电缆线材材芯</w:t>
            </w:r>
            <w:r>
              <w:rPr>
                <w:rFonts w:hint="eastAsia"/>
              </w:rPr>
              <w:t>≥</w:t>
            </w:r>
            <w:r>
              <w:t>4平方；</w:t>
            </w:r>
            <w:r>
              <w:rPr>
                <w:rFonts w:hint="eastAsia"/>
              </w:rPr>
              <w:t>达到</w:t>
            </w:r>
            <w:r>
              <w:t>覆盖100㎡显微镜实验室和112㎡解剖实验室设备及教学日常供电耗能需求，线材总长度同时配置电源适配箱进行终端管理，根据供电分类设置供电开关≥3个</w:t>
            </w:r>
            <w:r>
              <w:rPr>
                <w:rFonts w:hint="eastAsia"/>
              </w:rPr>
              <w:t>。</w:t>
            </w:r>
            <w:r>
              <w:t>材料含人工安装费用，含墙体开槽打洞恢复等费用</w:t>
            </w:r>
            <w:r>
              <w:rPr>
                <w:rFonts w:hint="eastAsia"/>
              </w:rPr>
              <w:t>。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22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电线-2.5平方毫米</w:t>
            </w:r>
          </w:p>
        </w:tc>
        <w:tc>
          <w:tcPr>
            <w:tcW w:w="876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612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m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after="0" w:line="240" w:lineRule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>
            <w:pPr>
              <w:spacing w:after="0" w:line="240" w:lineRule="auto"/>
              <w:jc w:val="left"/>
            </w:pPr>
            <w:r>
              <w:t>1.室内电线要求：国产品牌电缆线材材芯</w:t>
            </w:r>
            <w:r>
              <w:rPr>
                <w:rFonts w:hint="eastAsia"/>
              </w:rPr>
              <w:t>≥</w:t>
            </w:r>
            <w:r>
              <w:t>2.5平方；</w:t>
            </w:r>
            <w:r>
              <w:rPr>
                <w:rFonts w:hint="eastAsia"/>
              </w:rPr>
              <w:t>达到</w:t>
            </w:r>
            <w:r>
              <w:t>覆盖100㎡显微镜实验室和112㎡解剖实验室设备及教学日常供电耗能需求，线材总长度同时配置电源适配箱进行终端管理，根据供电分类设置供电开关≥3个</w:t>
            </w:r>
            <w:r>
              <w:rPr>
                <w:rFonts w:hint="eastAsia"/>
              </w:rPr>
              <w:t>。</w:t>
            </w:r>
            <w:r>
              <w:t>材料含人工安装费用，含墙体开槽打洞恢复等费用</w:t>
            </w:r>
            <w:r>
              <w:rPr>
                <w:rFonts w:hint="eastAsia"/>
              </w:rPr>
              <w:t>。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23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电线-1.5平方毫米</w:t>
            </w:r>
          </w:p>
        </w:tc>
        <w:tc>
          <w:tcPr>
            <w:tcW w:w="876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612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m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after="0" w:line="240" w:lineRule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>
            <w:pPr>
              <w:spacing w:after="0" w:line="240" w:lineRule="auto"/>
              <w:jc w:val="left"/>
            </w:pPr>
            <w:r>
              <w:t>1.室内电线要求：国产品牌电缆线材材芯1.5平方以上，实际使用根据用量点位可微调；可覆盖100㎡显微镜实验室和112㎡解剖实验室设备及教学日常供电耗能覆盖需求，线材总长度同时配置电源适配箱进行终端管理，根据供电分类设置供电开关≥3个</w:t>
            </w:r>
            <w:r>
              <w:rPr>
                <w:rFonts w:hint="eastAsia"/>
              </w:rPr>
              <w:t>。</w:t>
            </w:r>
            <w:r>
              <w:t>材料含人工安装费用，含墙体开槽打洞恢复等费用</w:t>
            </w:r>
            <w:r>
              <w:rPr>
                <w:rFonts w:hint="eastAsia"/>
              </w:rPr>
              <w:t>。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24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线管</w:t>
            </w:r>
          </w:p>
        </w:tc>
        <w:tc>
          <w:tcPr>
            <w:tcW w:w="876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612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m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after="0" w:line="240" w:lineRule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>
            <w:pPr>
              <w:spacing w:after="0" w:line="240" w:lineRule="auto"/>
              <w:jc w:val="left"/>
            </w:pPr>
            <w:r>
              <w:t>16—20PVC线管，含安装及辅料</w:t>
            </w:r>
            <w:r>
              <w:rPr>
                <w:rFonts w:hint="eastAsia"/>
              </w:rPr>
              <w:t>。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25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铝方通</w:t>
            </w:r>
          </w:p>
        </w:tc>
        <w:tc>
          <w:tcPr>
            <w:tcW w:w="876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612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after="0" w:line="240" w:lineRule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>
            <w:pPr>
              <w:tabs>
                <w:tab w:val="left" w:pos="420"/>
              </w:tabs>
              <w:spacing w:after="0" w:line="240" w:lineRule="auto"/>
              <w:jc w:val="left"/>
            </w:pPr>
            <w:r>
              <w:t>40mmx75mm成品铝方通，含安装及辅料。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26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铝方通包边</w:t>
            </w:r>
          </w:p>
        </w:tc>
        <w:tc>
          <w:tcPr>
            <w:tcW w:w="876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12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after="0" w:line="240" w:lineRule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>
            <w:pPr>
              <w:spacing w:after="0" w:line="240" w:lineRule="auto"/>
              <w:jc w:val="left"/>
            </w:pPr>
            <w:r>
              <w:t>1200CMx2400CM石膏板及安装。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27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方灯</w:t>
            </w:r>
          </w:p>
        </w:tc>
        <w:tc>
          <w:tcPr>
            <w:tcW w:w="876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12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盏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after="0" w:line="240" w:lineRule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 xml:space="preserve">吊灯采用功率≥100wLED灯，尺寸≥100×100mm。 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28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筒灯</w:t>
            </w:r>
          </w:p>
        </w:tc>
        <w:tc>
          <w:tcPr>
            <w:tcW w:w="876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612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盏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after="0" w:line="240" w:lineRule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直径</w:t>
            </w:r>
            <w:r>
              <w:t>8</w:t>
            </w:r>
            <w:r>
              <w:rPr>
                <w:rFonts w:hint="eastAsia"/>
              </w:rPr>
              <w:t>厘米</w:t>
            </w:r>
            <w:r>
              <w:t>筒灯</w:t>
            </w:r>
            <w:r>
              <w:rPr>
                <w:rFonts w:hint="eastAsia"/>
              </w:rPr>
              <w:t>，吊灯采用功率≥25w。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29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解剖实验室配套处理</w:t>
            </w:r>
          </w:p>
        </w:tc>
        <w:tc>
          <w:tcPr>
            <w:tcW w:w="876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项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after="0" w:line="240" w:lineRule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>
            <w:pPr>
              <w:widowControl/>
              <w:spacing w:after="0" w:line="240" w:lineRule="auto"/>
              <w:jc w:val="both"/>
            </w:pPr>
            <w:r>
              <w:rPr>
                <w:rFonts w:hint="eastAsia"/>
              </w:rPr>
              <w:t>解剖</w:t>
            </w:r>
            <w:r>
              <w:rPr>
                <w:rFonts w:hint="eastAsia"/>
                <w:color w:val="000000"/>
              </w:rPr>
              <w:t>实验室配套处理：防水处理、墙面50cm墙裙。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30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墙面展板</w:t>
            </w:r>
          </w:p>
        </w:tc>
        <w:tc>
          <w:tcPr>
            <w:tcW w:w="876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12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after="0" w:line="240" w:lineRule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>
            <w:pPr>
              <w:spacing w:after="0" w:line="240" w:lineRule="auto"/>
              <w:jc w:val="left"/>
            </w:pPr>
            <w:r>
              <w:t>KT板高清喷绘展示,尺寸根据现场实际定制。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31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顶面普通保护</w:t>
            </w:r>
          </w:p>
        </w:tc>
        <w:tc>
          <w:tcPr>
            <w:tcW w:w="876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612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after="0" w:line="240" w:lineRule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普通漆，含喷涂人工。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32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墙面防潮保护</w:t>
            </w:r>
          </w:p>
        </w:tc>
        <w:tc>
          <w:tcPr>
            <w:tcW w:w="876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612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after="0" w:line="240" w:lineRule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防水漆，含喷涂人工。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33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地面地胶</w:t>
            </w:r>
          </w:p>
        </w:tc>
        <w:tc>
          <w:tcPr>
            <w:tcW w:w="876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612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after="0" w:line="240" w:lineRule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>
            <w:pPr>
              <w:spacing w:after="0" w:line="240" w:lineRule="auto"/>
              <w:jc w:val="left"/>
            </w:pPr>
            <w:r>
              <w:t>PVC地胶，含安装。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34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开关面板</w:t>
            </w:r>
          </w:p>
        </w:tc>
        <w:tc>
          <w:tcPr>
            <w:tcW w:w="876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项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after="0" w:line="240" w:lineRule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开关面板，含安装。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35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解剖实验室分区处理</w:t>
            </w:r>
          </w:p>
        </w:tc>
        <w:tc>
          <w:tcPr>
            <w:tcW w:w="876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12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after="0" w:line="240" w:lineRule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隔断处理。实心砖砌墙尺寸：800cm×400cm，墙厚≥18cm，隔断墙面批灰、墙面打砂找平、墙面打砂，平整后白色净味漆饰面。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36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免漆门</w:t>
            </w:r>
          </w:p>
        </w:tc>
        <w:tc>
          <w:tcPr>
            <w:tcW w:w="876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樘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after="0" w:line="240" w:lineRule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双扇免漆门及门锁，尺寸根据现场定制，含安装人工。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37" w:type="dxa"/>
            <w:vAlign w:val="center"/>
          </w:tcPr>
          <w:p>
            <w:pPr>
              <w:spacing w:after="0" w:line="240" w:lineRule="auto"/>
            </w:pPr>
            <w:r>
              <w:rPr>
                <w:rFonts w:hint="eastAsia"/>
              </w:rPr>
              <w:t>37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eastAsia="宋体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现场打拆</w:t>
            </w:r>
          </w:p>
        </w:tc>
        <w:tc>
          <w:tcPr>
            <w:tcW w:w="876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项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after="0" w:line="240" w:lineRule="auto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>
            <w:pPr>
              <w:spacing w:after="0" w:line="240" w:lineRule="auto"/>
              <w:jc w:val="left"/>
            </w:pPr>
            <w:r>
              <w:rPr>
                <w:rFonts w:hint="eastAsia"/>
              </w:rPr>
              <w:t>打拆人工费，</w:t>
            </w:r>
            <w:r>
              <w:t>3个工。</w:t>
            </w:r>
          </w:p>
        </w:tc>
        <w:tc>
          <w:tcPr>
            <w:tcW w:w="468" w:type="dxa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580" w:type="dxa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701" w:type="dxa"/>
            <w:gridSpan w:val="9"/>
            <w:vAlign w:val="center"/>
          </w:tcPr>
          <w:p>
            <w:pPr>
              <w:spacing w:after="0"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合计：小写：</w:t>
            </w:r>
            <w:r>
              <w:rPr>
                <w:rFonts w:hint="eastAsia"/>
                <w:lang w:val="en-US" w:eastAsia="zh-CN"/>
              </w:rPr>
              <w:t xml:space="preserve">        元、大写：                            元整。</w:t>
            </w:r>
          </w:p>
        </w:tc>
      </w:tr>
    </w:tbl>
    <w:p>
      <w:pPr>
        <w:pStyle w:val="10"/>
        <w:ind w:left="0" w:leftChars="0" w:firstLine="0" w:firstLineChars="0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/>
        </w:rPr>
        <w:t>注：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2"/>
          <w:lang w:val="en-US" w:eastAsia="zh-CN" w:bidi="ar-SA"/>
        </w:rPr>
        <w:t>1、以上显微镜（教师机）、显微镜（学生机)、孔式手术无影灯、手术辅助照明灯、高频电刀、电动吸引器均属于医疗器械。</w:t>
      </w:r>
    </w:p>
    <w:p>
      <w:pPr>
        <w:ind w:firstLine="422" w:firstLineChars="200"/>
        <w:jc w:val="left"/>
        <w:rPr>
          <w:b/>
          <w:bCs/>
        </w:rPr>
      </w:pPr>
      <w:r>
        <w:rPr>
          <w:rFonts w:hint="eastAsia"/>
          <w:b/>
          <w:bCs/>
        </w:rPr>
        <w:t>2、以上标注“Δ”号产品为本项目核心产品。</w:t>
      </w: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73243D"/>
    <w:multiLevelType w:val="singleLevel"/>
    <w:tmpl w:val="B273243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7466AC9"/>
    <w:rsid w:val="07B34C14"/>
    <w:rsid w:val="080832CD"/>
    <w:rsid w:val="084531A0"/>
    <w:rsid w:val="084A68F4"/>
    <w:rsid w:val="084D532E"/>
    <w:rsid w:val="08BC4608"/>
    <w:rsid w:val="09F02B16"/>
    <w:rsid w:val="0A854A2B"/>
    <w:rsid w:val="0ABD57CC"/>
    <w:rsid w:val="0AE87F1A"/>
    <w:rsid w:val="0B59604C"/>
    <w:rsid w:val="0B831F9A"/>
    <w:rsid w:val="0C2D1C9E"/>
    <w:rsid w:val="0C8D7DF3"/>
    <w:rsid w:val="0CAB3131"/>
    <w:rsid w:val="0DF7766E"/>
    <w:rsid w:val="0E4112D9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3B16302"/>
    <w:rsid w:val="1403756B"/>
    <w:rsid w:val="14F31E7A"/>
    <w:rsid w:val="14FC2F9D"/>
    <w:rsid w:val="15562691"/>
    <w:rsid w:val="157848CA"/>
    <w:rsid w:val="160903E8"/>
    <w:rsid w:val="170462F8"/>
    <w:rsid w:val="17195864"/>
    <w:rsid w:val="17AE352F"/>
    <w:rsid w:val="18DF3200"/>
    <w:rsid w:val="193910E5"/>
    <w:rsid w:val="195135D8"/>
    <w:rsid w:val="1A7D5684"/>
    <w:rsid w:val="1AC15311"/>
    <w:rsid w:val="1B134EC3"/>
    <w:rsid w:val="1C2C52C5"/>
    <w:rsid w:val="1CAD5CEA"/>
    <w:rsid w:val="1D113FA4"/>
    <w:rsid w:val="1D5B7B20"/>
    <w:rsid w:val="1E8F3ED4"/>
    <w:rsid w:val="20371A9D"/>
    <w:rsid w:val="20E76CAB"/>
    <w:rsid w:val="21394209"/>
    <w:rsid w:val="21EA0F6E"/>
    <w:rsid w:val="231C7821"/>
    <w:rsid w:val="237B095A"/>
    <w:rsid w:val="241C27E5"/>
    <w:rsid w:val="24DB4A8C"/>
    <w:rsid w:val="25A07E30"/>
    <w:rsid w:val="26D05631"/>
    <w:rsid w:val="26E23F50"/>
    <w:rsid w:val="27E20B06"/>
    <w:rsid w:val="27FC47B5"/>
    <w:rsid w:val="287E141C"/>
    <w:rsid w:val="28B8629B"/>
    <w:rsid w:val="28CD15BF"/>
    <w:rsid w:val="2A067046"/>
    <w:rsid w:val="2AB11F9F"/>
    <w:rsid w:val="2ACB3D96"/>
    <w:rsid w:val="2ADB1C35"/>
    <w:rsid w:val="2B813F30"/>
    <w:rsid w:val="2B9525BA"/>
    <w:rsid w:val="2BA47F84"/>
    <w:rsid w:val="2BA70D47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F3D4C69"/>
    <w:rsid w:val="2FD62398"/>
    <w:rsid w:val="30AF4379"/>
    <w:rsid w:val="30F77E7A"/>
    <w:rsid w:val="310A1609"/>
    <w:rsid w:val="313724A3"/>
    <w:rsid w:val="314A2369"/>
    <w:rsid w:val="314F75C7"/>
    <w:rsid w:val="31E71C02"/>
    <w:rsid w:val="32DD68D2"/>
    <w:rsid w:val="33266B77"/>
    <w:rsid w:val="336E46FF"/>
    <w:rsid w:val="339A2D55"/>
    <w:rsid w:val="33A610DA"/>
    <w:rsid w:val="352C0B45"/>
    <w:rsid w:val="35946AAA"/>
    <w:rsid w:val="36E11B91"/>
    <w:rsid w:val="370F1C04"/>
    <w:rsid w:val="3717002F"/>
    <w:rsid w:val="37344B40"/>
    <w:rsid w:val="376F22B9"/>
    <w:rsid w:val="37762B2D"/>
    <w:rsid w:val="37CC1338"/>
    <w:rsid w:val="390C744C"/>
    <w:rsid w:val="39FA3AED"/>
    <w:rsid w:val="3AAC7696"/>
    <w:rsid w:val="3AE86BAC"/>
    <w:rsid w:val="3B4D6C4F"/>
    <w:rsid w:val="3BEA48CE"/>
    <w:rsid w:val="3CFC1165"/>
    <w:rsid w:val="3D015A8B"/>
    <w:rsid w:val="3D334134"/>
    <w:rsid w:val="3D415E88"/>
    <w:rsid w:val="3D756085"/>
    <w:rsid w:val="3F291FD7"/>
    <w:rsid w:val="3F714EB4"/>
    <w:rsid w:val="3FE700DA"/>
    <w:rsid w:val="400F5387"/>
    <w:rsid w:val="409E6959"/>
    <w:rsid w:val="40E33CB6"/>
    <w:rsid w:val="40E672A8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97154DF"/>
    <w:rsid w:val="4A364969"/>
    <w:rsid w:val="4B3710C6"/>
    <w:rsid w:val="4C5338DC"/>
    <w:rsid w:val="4C661EAD"/>
    <w:rsid w:val="4C8E350F"/>
    <w:rsid w:val="4D143759"/>
    <w:rsid w:val="4DF14748"/>
    <w:rsid w:val="4FDA5DC0"/>
    <w:rsid w:val="511D7321"/>
    <w:rsid w:val="52172637"/>
    <w:rsid w:val="521B665C"/>
    <w:rsid w:val="52DE7538"/>
    <w:rsid w:val="53D6057F"/>
    <w:rsid w:val="55677B7D"/>
    <w:rsid w:val="55751482"/>
    <w:rsid w:val="55A44E60"/>
    <w:rsid w:val="56793777"/>
    <w:rsid w:val="56D23F20"/>
    <w:rsid w:val="57524BAD"/>
    <w:rsid w:val="58696FE1"/>
    <w:rsid w:val="58DB0E89"/>
    <w:rsid w:val="59FD5891"/>
    <w:rsid w:val="5A4001CD"/>
    <w:rsid w:val="5A827677"/>
    <w:rsid w:val="5B46758A"/>
    <w:rsid w:val="5B7E5A0A"/>
    <w:rsid w:val="5B8007D7"/>
    <w:rsid w:val="5CC37E03"/>
    <w:rsid w:val="5D3C6E24"/>
    <w:rsid w:val="5D565CCA"/>
    <w:rsid w:val="5DD93569"/>
    <w:rsid w:val="5DEB0DD3"/>
    <w:rsid w:val="5ED66C02"/>
    <w:rsid w:val="5FBE0A6E"/>
    <w:rsid w:val="5FDF0124"/>
    <w:rsid w:val="60AE143D"/>
    <w:rsid w:val="61810A7F"/>
    <w:rsid w:val="61AA1436"/>
    <w:rsid w:val="62E969E6"/>
    <w:rsid w:val="62FA4553"/>
    <w:rsid w:val="635F6889"/>
    <w:rsid w:val="648A6BD3"/>
    <w:rsid w:val="652B354E"/>
    <w:rsid w:val="65D64B15"/>
    <w:rsid w:val="65E41CEC"/>
    <w:rsid w:val="65FC1843"/>
    <w:rsid w:val="66F44F9A"/>
    <w:rsid w:val="6703567D"/>
    <w:rsid w:val="677F6F32"/>
    <w:rsid w:val="68242688"/>
    <w:rsid w:val="6873134A"/>
    <w:rsid w:val="68DF31E0"/>
    <w:rsid w:val="68F77EE8"/>
    <w:rsid w:val="6A473E6C"/>
    <w:rsid w:val="6B167B4A"/>
    <w:rsid w:val="6C3A4D28"/>
    <w:rsid w:val="6C476A65"/>
    <w:rsid w:val="6D1143E7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77F323F"/>
    <w:rsid w:val="78AA53A5"/>
    <w:rsid w:val="78B0277B"/>
    <w:rsid w:val="78FD1A99"/>
    <w:rsid w:val="7ABA1344"/>
    <w:rsid w:val="7AE36DFF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4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8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8">
    <w:name w:val="annotation subject"/>
    <w:basedOn w:val="9"/>
    <w:next w:val="9"/>
    <w:link w:val="91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9">
    <w:name w:val="annotation text"/>
    <w:basedOn w:val="1"/>
    <w:link w:val="77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93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single"/>
    </w:rPr>
  </w:style>
  <w:style w:type="character" w:styleId="25">
    <w:name w:val="HTML Definition"/>
    <w:basedOn w:val="22"/>
    <w:semiHidden/>
    <w:unhideWhenUsed/>
    <w:qFormat/>
    <w:uiPriority w:val="99"/>
    <w:rPr>
      <w:i/>
      <w:iCs/>
    </w:rPr>
  </w:style>
  <w:style w:type="character" w:styleId="26">
    <w:name w:val="HTML Acronym"/>
    <w:basedOn w:val="22"/>
    <w:semiHidden/>
    <w:unhideWhenUsed/>
    <w:qFormat/>
    <w:uiPriority w:val="99"/>
  </w:style>
  <w:style w:type="character" w:styleId="27">
    <w:name w:val="HTML Variable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HTML Code"/>
    <w:basedOn w:val="2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0">
    <w:name w:val="annotation reference"/>
    <w:basedOn w:val="22"/>
    <w:unhideWhenUsed/>
    <w:qFormat/>
    <w:uiPriority w:val="99"/>
    <w:rPr>
      <w:sz w:val="21"/>
      <w:szCs w:val="21"/>
    </w:rPr>
  </w:style>
  <w:style w:type="character" w:styleId="31">
    <w:name w:val="HTML Cite"/>
    <w:basedOn w:val="22"/>
    <w:semiHidden/>
    <w:unhideWhenUsed/>
    <w:qFormat/>
    <w:uiPriority w:val="99"/>
  </w:style>
  <w:style w:type="character" w:styleId="32">
    <w:name w:val="HTML Keyboard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3">
    <w:name w:val="HTML Sample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5">
    <w:name w:val="Table Grid"/>
    <w:basedOn w:val="3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9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40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41">
    <w:name w:val="日期 Char"/>
    <w:basedOn w:val="22"/>
    <w:link w:val="13"/>
    <w:qFormat/>
    <w:uiPriority w:val="99"/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批注框文本 Char"/>
    <w:basedOn w:val="22"/>
    <w:link w:val="14"/>
    <w:qFormat/>
    <w:uiPriority w:val="99"/>
    <w:rPr>
      <w:sz w:val="18"/>
      <w:szCs w:val="18"/>
    </w:rPr>
  </w:style>
  <w:style w:type="character" w:customStyle="1" w:styleId="48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5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8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3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4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1">
    <w:name w:val="标题 1_0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2">
    <w:name w:val="标题 1 Char_0"/>
    <w:link w:val="7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3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4">
    <w:name w:val="标题 2 Char"/>
    <w:basedOn w:val="22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5">
    <w:name w:val="标题 3 Char"/>
    <w:basedOn w:val="22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6">
    <w:name w:val="标题 4 Char"/>
    <w:basedOn w:val="22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77">
    <w:name w:val="批注文字 Char"/>
    <w:basedOn w:val="22"/>
    <w:link w:val="9"/>
    <w:qFormat/>
    <w:uiPriority w:val="99"/>
    <w:rPr>
      <w:rFonts w:ascii="Calibri" w:hAnsi="Calibri" w:eastAsia="宋体" w:cs="Calibri"/>
      <w:szCs w:val="21"/>
    </w:rPr>
  </w:style>
  <w:style w:type="character" w:customStyle="1" w:styleId="78">
    <w:name w:val="正文文本 Char"/>
    <w:basedOn w:val="22"/>
    <w:link w:val="2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9">
    <w:name w:val="正文文本_"/>
    <w:basedOn w:val="22"/>
    <w:link w:val="80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0">
    <w:name w:val="正文文本1"/>
    <w:basedOn w:val="1"/>
    <w:link w:val="79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1">
    <w:name w:val="正文文本 + Segoe UI"/>
    <w:basedOn w:val="79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2">
    <w:name w:val="标题 #1_"/>
    <w:basedOn w:val="22"/>
    <w:link w:val="83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3">
    <w:name w:val="标题 #1"/>
    <w:basedOn w:val="1"/>
    <w:link w:val="82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4">
    <w:name w:val="样式1"/>
    <w:basedOn w:val="73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5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6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87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88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0">
    <w:name w:val="NormalCharacter"/>
    <w:qFormat/>
    <w:uiPriority w:val="0"/>
  </w:style>
  <w:style w:type="character" w:customStyle="1" w:styleId="91">
    <w:name w:val="批注主题 Char"/>
    <w:basedOn w:val="77"/>
    <w:link w:val="8"/>
    <w:qFormat/>
    <w:uiPriority w:val="99"/>
    <w:rPr>
      <w:b/>
      <w:bCs/>
    </w:rPr>
  </w:style>
  <w:style w:type="paragraph" w:customStyle="1" w:styleId="92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3">
    <w:name w:val="正文文本缩进 Char"/>
    <w:basedOn w:val="22"/>
    <w:link w:val="11"/>
    <w:qFormat/>
    <w:uiPriority w:val="0"/>
  </w:style>
  <w:style w:type="paragraph" w:customStyle="1" w:styleId="9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6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7">
    <w:name w:val="font2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98">
    <w:name w:val="font3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9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0">
    <w:name w:val="font4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1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2">
    <w:name w:val="form-item-field"/>
    <w:basedOn w:val="22"/>
    <w:qFormat/>
    <w:uiPriority w:val="0"/>
    <w:rPr>
      <w:sz w:val="16"/>
      <w:szCs w:val="16"/>
    </w:rPr>
  </w:style>
  <w:style w:type="character" w:customStyle="1" w:styleId="103">
    <w:name w:val="sort-name-span"/>
    <w:basedOn w:val="22"/>
    <w:qFormat/>
    <w:uiPriority w:val="0"/>
  </w:style>
  <w:style w:type="character" w:customStyle="1" w:styleId="104">
    <w:name w:val="leaf"/>
    <w:basedOn w:val="22"/>
    <w:qFormat/>
    <w:uiPriority w:val="0"/>
  </w:style>
  <w:style w:type="character" w:customStyle="1" w:styleId="105">
    <w:name w:val="root"/>
    <w:basedOn w:val="22"/>
    <w:qFormat/>
    <w:uiPriority w:val="0"/>
  </w:style>
  <w:style w:type="character" w:customStyle="1" w:styleId="106">
    <w:name w:val="category-text"/>
    <w:basedOn w:val="22"/>
    <w:qFormat/>
    <w:uiPriority w:val="0"/>
    <w:rPr>
      <w:b/>
      <w:shd w:val="clear" w:fill="FFFFFF"/>
    </w:rPr>
  </w:style>
  <w:style w:type="character" w:customStyle="1" w:styleId="107">
    <w:name w:val="flow-name-span"/>
    <w:basedOn w:val="22"/>
    <w:qFormat/>
    <w:uiPriority w:val="0"/>
  </w:style>
  <w:style w:type="character" w:customStyle="1" w:styleId="108">
    <w:name w:val="form-textarea-print1"/>
    <w:basedOn w:val="22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09">
    <w:name w:val="font71"/>
    <w:basedOn w:val="2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0">
    <w:name w:val="font9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1">
    <w:name w:val="font112"/>
    <w:basedOn w:val="2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2">
    <w:name w:val="font8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3">
    <w:name w:val="font121"/>
    <w:basedOn w:val="2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4">
    <w:name w:val="font10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5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253</Words>
  <Characters>261</Characters>
  <Lines>2</Lines>
  <Paragraphs>1</Paragraphs>
  <TotalTime>3</TotalTime>
  <ScaleCrop>false</ScaleCrop>
  <LinksUpToDate>false</LinksUpToDate>
  <CharactersWithSpaces>319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2024-06-26T08:08:29Z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B74D01D474C546CABACC55AE9BB6A1E5</vt:lpwstr>
  </property>
</Properties>
</file>